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9BAC3E" w14:textId="1BD0F84E" w:rsidR="008D2F39" w:rsidRPr="00D3104F" w:rsidRDefault="008D2F39" w:rsidP="008D2F39">
      <w:pPr>
        <w:spacing w:line="0" w:lineRule="atLeast"/>
        <w:ind w:rightChars="-11" w:right="-23" w:firstLineChars="3050" w:firstLine="7187"/>
        <w:rPr>
          <w:sz w:val="24"/>
          <w:szCs w:val="24"/>
        </w:rPr>
      </w:pPr>
      <w:r>
        <w:rPr>
          <w:rFonts w:hint="eastAsia"/>
          <w:sz w:val="24"/>
          <w:szCs w:val="24"/>
        </w:rPr>
        <w:t>５</w:t>
      </w:r>
      <w:r w:rsidRPr="00D3104F">
        <w:rPr>
          <w:rFonts w:hint="eastAsia"/>
          <w:sz w:val="24"/>
          <w:szCs w:val="24"/>
        </w:rPr>
        <w:t>食生第</w:t>
      </w:r>
      <w:r>
        <w:rPr>
          <w:rFonts w:hint="eastAsia"/>
          <w:sz w:val="24"/>
          <w:szCs w:val="24"/>
        </w:rPr>
        <w:t>4</w:t>
      </w:r>
      <w:r w:rsidR="00D345FF">
        <w:rPr>
          <w:sz w:val="24"/>
          <w:szCs w:val="24"/>
        </w:rPr>
        <w:t>7</w:t>
      </w:r>
      <w:r>
        <w:rPr>
          <w:rFonts w:hint="eastAsia"/>
          <w:sz w:val="24"/>
          <w:szCs w:val="24"/>
        </w:rPr>
        <w:t>7</w:t>
      </w:r>
      <w:r w:rsidRPr="00D3104F">
        <w:rPr>
          <w:rFonts w:hint="eastAsia"/>
          <w:sz w:val="24"/>
          <w:szCs w:val="24"/>
        </w:rPr>
        <w:t>号</w:t>
      </w:r>
      <w:r>
        <w:rPr>
          <w:rFonts w:hint="eastAsia"/>
          <w:sz w:val="24"/>
          <w:szCs w:val="24"/>
        </w:rPr>
        <w:t xml:space="preserve">　</w:t>
      </w:r>
    </w:p>
    <w:p w14:paraId="463B6835" w14:textId="002B9E58" w:rsidR="00773B15" w:rsidRDefault="008D2F39" w:rsidP="008D2F39">
      <w:pPr>
        <w:spacing w:line="0" w:lineRule="atLeast"/>
        <w:ind w:firstLineChars="2450" w:firstLine="5773"/>
        <w:rPr>
          <w:sz w:val="24"/>
          <w:szCs w:val="24"/>
        </w:rPr>
      </w:pPr>
      <w:r>
        <w:rPr>
          <w:rFonts w:hint="eastAsia"/>
          <w:sz w:val="24"/>
          <w:szCs w:val="24"/>
        </w:rPr>
        <w:t>令和６</w:t>
      </w:r>
      <w:r w:rsidRPr="00D3104F">
        <w:rPr>
          <w:rFonts w:hint="eastAsia"/>
          <w:sz w:val="24"/>
          <w:szCs w:val="24"/>
        </w:rPr>
        <w:t>年(20</w:t>
      </w:r>
      <w:r>
        <w:rPr>
          <w:rFonts w:hint="eastAsia"/>
          <w:sz w:val="24"/>
          <w:szCs w:val="24"/>
        </w:rPr>
        <w:t>24</w:t>
      </w:r>
      <w:r w:rsidRPr="00D3104F">
        <w:rPr>
          <w:rFonts w:hint="eastAsia"/>
          <w:sz w:val="24"/>
          <w:szCs w:val="24"/>
        </w:rPr>
        <w:t>年)２月</w:t>
      </w:r>
      <w:r>
        <w:rPr>
          <w:sz w:val="24"/>
          <w:szCs w:val="24"/>
        </w:rPr>
        <w:t>21</w:t>
      </w:r>
      <w:r>
        <w:rPr>
          <w:rFonts w:hint="eastAsia"/>
          <w:sz w:val="24"/>
          <w:szCs w:val="24"/>
        </w:rPr>
        <w:t>日</w:t>
      </w:r>
    </w:p>
    <w:p w14:paraId="173EBB1E" w14:textId="77777777" w:rsidR="00FC3A99" w:rsidRPr="00FC3A99" w:rsidRDefault="00FC3A99" w:rsidP="00A548ED">
      <w:pPr>
        <w:spacing w:line="0" w:lineRule="atLeast"/>
        <w:rPr>
          <w:sz w:val="24"/>
          <w:szCs w:val="24"/>
        </w:rPr>
      </w:pPr>
    </w:p>
    <w:p w14:paraId="701988FA" w14:textId="77777777" w:rsidR="00805CE2" w:rsidRPr="00A548ED" w:rsidRDefault="004D5DD5" w:rsidP="00A548ED">
      <w:pPr>
        <w:overflowPunct w:val="0"/>
        <w:adjustRightInd w:val="0"/>
        <w:spacing w:line="0" w:lineRule="atLeast"/>
        <w:ind w:firstLineChars="100" w:firstLine="236"/>
        <w:textAlignment w:val="baseline"/>
        <w:rPr>
          <w:sz w:val="24"/>
          <w:szCs w:val="24"/>
        </w:rPr>
      </w:pPr>
      <w:r w:rsidRPr="00A548ED">
        <w:rPr>
          <w:rFonts w:cs="ＭＳ 明朝" w:hint="eastAsia"/>
          <w:color w:val="000000"/>
          <w:kern w:val="0"/>
          <w:sz w:val="24"/>
          <w:szCs w:val="24"/>
        </w:rPr>
        <w:t>関係団体の長</w:t>
      </w:r>
      <w:r w:rsidR="00805CE2" w:rsidRPr="00A548ED">
        <w:rPr>
          <w:rFonts w:hint="eastAsia"/>
          <w:sz w:val="24"/>
          <w:szCs w:val="24"/>
        </w:rPr>
        <w:t xml:space="preserve">　様</w:t>
      </w:r>
    </w:p>
    <w:p w14:paraId="1EA8C2DA" w14:textId="77777777" w:rsidR="00805CE2" w:rsidRPr="00A548ED" w:rsidRDefault="00805CE2" w:rsidP="00A548ED">
      <w:pPr>
        <w:spacing w:line="0" w:lineRule="atLeast"/>
        <w:rPr>
          <w:sz w:val="24"/>
          <w:szCs w:val="24"/>
        </w:rPr>
      </w:pPr>
    </w:p>
    <w:p w14:paraId="4B47EB8D" w14:textId="77777777" w:rsidR="00AC42B1" w:rsidRPr="00A548ED" w:rsidRDefault="00AC42B1" w:rsidP="00A548ED">
      <w:pPr>
        <w:spacing w:line="0" w:lineRule="atLeast"/>
        <w:rPr>
          <w:sz w:val="24"/>
          <w:szCs w:val="24"/>
        </w:rPr>
      </w:pPr>
    </w:p>
    <w:p w14:paraId="21246F91" w14:textId="77777777" w:rsidR="00805CE2" w:rsidRPr="00A548ED" w:rsidRDefault="00A44904" w:rsidP="00A548ED">
      <w:pPr>
        <w:spacing w:line="0" w:lineRule="atLeast"/>
        <w:ind w:right="-24" w:firstLineChars="2800" w:firstLine="6598"/>
        <w:rPr>
          <w:sz w:val="24"/>
          <w:szCs w:val="24"/>
        </w:rPr>
      </w:pPr>
      <w:r w:rsidRPr="00A548ED">
        <w:rPr>
          <w:rFonts w:hint="eastAsia"/>
          <w:kern w:val="0"/>
          <w:sz w:val="24"/>
          <w:szCs w:val="24"/>
        </w:rPr>
        <w:t>長野県</w:t>
      </w:r>
      <w:r w:rsidR="00805CE2" w:rsidRPr="00A548ED">
        <w:rPr>
          <w:rFonts w:hint="eastAsia"/>
          <w:kern w:val="0"/>
          <w:sz w:val="24"/>
          <w:szCs w:val="24"/>
        </w:rPr>
        <w:t>健康福祉部長</w:t>
      </w:r>
    </w:p>
    <w:p w14:paraId="54BDCA0E" w14:textId="7CDAFB96" w:rsidR="006F5645" w:rsidRPr="00A548ED" w:rsidRDefault="006F5645" w:rsidP="00A548ED">
      <w:pPr>
        <w:pStyle w:val="a3"/>
        <w:spacing w:line="0" w:lineRule="atLeast"/>
        <w:rPr>
          <w:sz w:val="24"/>
          <w:szCs w:val="24"/>
        </w:rPr>
      </w:pPr>
      <w:r w:rsidRPr="00A548ED">
        <w:rPr>
          <w:rFonts w:hint="eastAsia"/>
          <w:sz w:val="24"/>
          <w:szCs w:val="24"/>
        </w:rPr>
        <w:t xml:space="preserve">                                 </w:t>
      </w:r>
      <w:r w:rsidR="00A548ED">
        <w:rPr>
          <w:rFonts w:hint="eastAsia"/>
          <w:sz w:val="24"/>
          <w:szCs w:val="24"/>
        </w:rPr>
        <w:t xml:space="preserve">                 </w:t>
      </w:r>
    </w:p>
    <w:p w14:paraId="0FFD681C" w14:textId="77777777" w:rsidR="00AC42B1" w:rsidRPr="00A548ED" w:rsidRDefault="00AC42B1" w:rsidP="00A548ED">
      <w:pPr>
        <w:pStyle w:val="a3"/>
        <w:spacing w:line="0" w:lineRule="atLeast"/>
        <w:rPr>
          <w:sz w:val="24"/>
          <w:szCs w:val="24"/>
        </w:rPr>
      </w:pPr>
    </w:p>
    <w:p w14:paraId="078FB8AA" w14:textId="10142697" w:rsidR="00A548ED" w:rsidRPr="00D3104F" w:rsidRDefault="00A548ED" w:rsidP="00A548ED">
      <w:pPr>
        <w:pStyle w:val="a3"/>
        <w:spacing w:line="0" w:lineRule="atLeast"/>
        <w:jc w:val="center"/>
        <w:rPr>
          <w:sz w:val="24"/>
          <w:szCs w:val="24"/>
        </w:rPr>
      </w:pPr>
      <w:r w:rsidRPr="00D3104F">
        <w:rPr>
          <w:rFonts w:hint="eastAsia"/>
          <w:sz w:val="24"/>
          <w:szCs w:val="24"/>
        </w:rPr>
        <w:t>第</w:t>
      </w:r>
      <w:r w:rsidR="00FC3A99">
        <w:rPr>
          <w:rFonts w:hint="eastAsia"/>
          <w:sz w:val="24"/>
          <w:szCs w:val="24"/>
        </w:rPr>
        <w:t>10</w:t>
      </w:r>
      <w:r w:rsidRPr="00D3104F">
        <w:rPr>
          <w:rFonts w:hint="eastAsia"/>
          <w:sz w:val="24"/>
          <w:szCs w:val="24"/>
        </w:rPr>
        <w:t>版食品添加物公定書の作成について（通知）</w:t>
      </w:r>
    </w:p>
    <w:p w14:paraId="2FAC17F8" w14:textId="77777777" w:rsidR="00A548ED" w:rsidRPr="00D3104F" w:rsidRDefault="00A548ED" w:rsidP="00A548ED">
      <w:pPr>
        <w:spacing w:line="0" w:lineRule="atLeast"/>
        <w:rPr>
          <w:sz w:val="24"/>
          <w:szCs w:val="24"/>
        </w:rPr>
      </w:pPr>
    </w:p>
    <w:p w14:paraId="78204022" w14:textId="77777777" w:rsidR="00A548ED" w:rsidRPr="00D3104F" w:rsidRDefault="00A548ED" w:rsidP="00A548ED">
      <w:pPr>
        <w:spacing w:line="0" w:lineRule="atLeast"/>
        <w:rPr>
          <w:sz w:val="24"/>
          <w:szCs w:val="24"/>
        </w:rPr>
      </w:pPr>
    </w:p>
    <w:p w14:paraId="2C74CD58" w14:textId="77777777" w:rsidR="00DC2803" w:rsidRPr="00D3104F" w:rsidRDefault="00DC2803" w:rsidP="00DC2803">
      <w:pPr>
        <w:spacing w:line="0" w:lineRule="atLeast"/>
        <w:ind w:rightChars="-11" w:right="-23" w:firstLineChars="100" w:firstLine="236"/>
        <w:rPr>
          <w:rFonts w:hAnsi="ＭＳ 明朝"/>
          <w:sz w:val="24"/>
          <w:szCs w:val="24"/>
        </w:rPr>
      </w:pPr>
      <w:r w:rsidRPr="00D3104F">
        <w:rPr>
          <w:rFonts w:hAnsi="ＭＳ 明朝" w:hint="eastAsia"/>
          <w:sz w:val="24"/>
          <w:szCs w:val="24"/>
        </w:rPr>
        <w:t>このことについて、</w:t>
      </w:r>
      <w:r>
        <w:rPr>
          <w:rFonts w:hAnsi="ＭＳ 明朝" w:hint="eastAsia"/>
          <w:sz w:val="24"/>
          <w:szCs w:val="24"/>
        </w:rPr>
        <w:t>令和６</w:t>
      </w:r>
      <w:r w:rsidRPr="00D3104F">
        <w:rPr>
          <w:rFonts w:hAnsi="ＭＳ 明朝" w:hint="eastAsia"/>
          <w:sz w:val="24"/>
          <w:szCs w:val="24"/>
        </w:rPr>
        <w:t>年２月</w:t>
      </w:r>
      <w:r>
        <w:rPr>
          <w:rFonts w:hAnsi="ＭＳ 明朝" w:hint="eastAsia"/>
          <w:sz w:val="24"/>
          <w:szCs w:val="24"/>
        </w:rPr>
        <w:t>９</w:t>
      </w:r>
      <w:r w:rsidRPr="00D3104F">
        <w:rPr>
          <w:rFonts w:hAnsi="ＭＳ 明朝" w:hint="eastAsia"/>
          <w:sz w:val="24"/>
          <w:szCs w:val="24"/>
        </w:rPr>
        <w:t>日付け</w:t>
      </w:r>
      <w:r w:rsidRPr="00FC3A99">
        <w:rPr>
          <w:rFonts w:hAnsi="ＭＳ 明朝" w:hint="eastAsia"/>
          <w:sz w:val="24"/>
          <w:szCs w:val="24"/>
        </w:rPr>
        <w:t>健生食基発0209 第１号</w:t>
      </w:r>
      <w:r w:rsidRPr="00D3104F">
        <w:rPr>
          <w:rFonts w:hAnsi="ＭＳ 明朝" w:hint="eastAsia"/>
          <w:sz w:val="24"/>
          <w:szCs w:val="24"/>
        </w:rPr>
        <w:t>により</w:t>
      </w:r>
      <w:r w:rsidRPr="00FC3A99">
        <w:rPr>
          <w:rFonts w:hAnsi="ＭＳ 明朝" w:hint="eastAsia"/>
          <w:sz w:val="24"/>
          <w:szCs w:val="24"/>
        </w:rPr>
        <w:t>厚生労働省健康・生活衛生局食品基準審査課長</w:t>
      </w:r>
      <w:r w:rsidRPr="00D3104F">
        <w:rPr>
          <w:rFonts w:hAnsi="ＭＳ 明朝" w:hint="eastAsia"/>
          <w:sz w:val="24"/>
          <w:szCs w:val="24"/>
        </w:rPr>
        <w:t>から別添写しのとおり、第</w:t>
      </w:r>
      <w:r>
        <w:rPr>
          <w:rFonts w:hAnsi="ＭＳ 明朝" w:hint="eastAsia"/>
          <w:sz w:val="24"/>
          <w:szCs w:val="24"/>
        </w:rPr>
        <w:t>10</w:t>
      </w:r>
      <w:r w:rsidRPr="00D3104F">
        <w:rPr>
          <w:rFonts w:hAnsi="ＭＳ 明朝" w:hint="eastAsia"/>
          <w:sz w:val="24"/>
          <w:szCs w:val="24"/>
        </w:rPr>
        <w:t>版食品添加物公定書が作成された旨の通知がありましたので、御了知いただくとともに、貴管内の関係者に周知願います。</w:t>
      </w:r>
    </w:p>
    <w:p w14:paraId="656163C0" w14:textId="4202EA4D" w:rsidR="00DC2803" w:rsidRDefault="00DC2803" w:rsidP="00DC2803">
      <w:pPr>
        <w:spacing w:line="0" w:lineRule="atLeast"/>
        <w:rPr>
          <w:rFonts w:hAnsi="ＭＳ 明朝"/>
          <w:sz w:val="24"/>
          <w:szCs w:val="24"/>
        </w:rPr>
      </w:pPr>
      <w:r w:rsidRPr="00D3104F">
        <w:rPr>
          <w:rFonts w:hint="eastAsia"/>
          <w:sz w:val="24"/>
          <w:szCs w:val="24"/>
        </w:rPr>
        <w:t xml:space="preserve">　</w:t>
      </w:r>
      <w:r w:rsidRPr="00D3104F">
        <w:rPr>
          <w:rFonts w:hAnsi="ＭＳ 明朝" w:hint="eastAsia"/>
          <w:sz w:val="24"/>
          <w:szCs w:val="24"/>
        </w:rPr>
        <w:t>なお、第</w:t>
      </w:r>
      <w:r>
        <w:rPr>
          <w:rFonts w:hAnsi="ＭＳ 明朝" w:hint="eastAsia"/>
          <w:sz w:val="24"/>
          <w:szCs w:val="24"/>
        </w:rPr>
        <w:t>10</w:t>
      </w:r>
      <w:r w:rsidRPr="00D3104F">
        <w:rPr>
          <w:rFonts w:hAnsi="ＭＳ 明朝" w:hint="eastAsia"/>
          <w:sz w:val="24"/>
          <w:szCs w:val="24"/>
        </w:rPr>
        <w:t>版食品添加物公定書については、下記の厚生労働省のホームページを参考</w:t>
      </w:r>
      <w:r>
        <w:rPr>
          <w:rFonts w:hAnsi="ＭＳ 明朝" w:hint="eastAsia"/>
          <w:sz w:val="24"/>
          <w:szCs w:val="24"/>
        </w:rPr>
        <w:t>にしてください。</w:t>
      </w:r>
    </w:p>
    <w:p w14:paraId="643CB05D" w14:textId="77777777" w:rsidR="00DC2803" w:rsidRPr="00D3104F" w:rsidRDefault="00DC2803" w:rsidP="00DC2803">
      <w:pPr>
        <w:spacing w:line="0" w:lineRule="atLeast"/>
        <w:rPr>
          <w:rFonts w:hAnsi="ＭＳ 明朝"/>
          <w:sz w:val="24"/>
          <w:szCs w:val="24"/>
        </w:rPr>
      </w:pPr>
      <w:r>
        <w:rPr>
          <w:rFonts w:hAnsi="ＭＳ 明朝" w:hint="eastAsia"/>
          <w:sz w:val="24"/>
          <w:szCs w:val="24"/>
        </w:rPr>
        <w:t xml:space="preserve"> </w:t>
      </w:r>
      <w:r>
        <w:rPr>
          <w:rFonts w:hAnsi="ＭＳ 明朝"/>
          <w:sz w:val="24"/>
          <w:szCs w:val="24"/>
        </w:rPr>
        <w:t xml:space="preserve"> </w:t>
      </w:r>
      <w:r w:rsidRPr="00FC3A99">
        <w:rPr>
          <w:rFonts w:hAnsi="ＭＳ 明朝" w:hint="eastAsia"/>
          <w:sz w:val="24"/>
          <w:szCs w:val="24"/>
        </w:rPr>
        <w:t>なお、令和６年４月１日以降は生活衛生等関係行政の機能強化のための関係法律の整備に関する法律（令和５年法律第36号）の施行により食品衛生基準行政が消費者庁に移管されることに伴い、消費者庁のホームページに掲載</w:t>
      </w:r>
      <w:r>
        <w:rPr>
          <w:rFonts w:hAnsi="ＭＳ 明朝" w:hint="eastAsia"/>
          <w:sz w:val="24"/>
          <w:szCs w:val="24"/>
        </w:rPr>
        <w:t>することも、併せて周知願います。</w:t>
      </w:r>
    </w:p>
    <w:p w14:paraId="2074EACE" w14:textId="77777777" w:rsidR="00A548ED" w:rsidRPr="00DC2803" w:rsidRDefault="00A548ED" w:rsidP="00A548ED">
      <w:pPr>
        <w:spacing w:line="0" w:lineRule="atLeast"/>
        <w:rPr>
          <w:rFonts w:hAnsi="ＭＳ 明朝"/>
          <w:sz w:val="24"/>
          <w:szCs w:val="24"/>
        </w:rPr>
      </w:pPr>
    </w:p>
    <w:p w14:paraId="40609E0E" w14:textId="77777777" w:rsidR="00A548ED" w:rsidRPr="00D3104F" w:rsidRDefault="00A548ED" w:rsidP="00A548ED">
      <w:pPr>
        <w:spacing w:line="0" w:lineRule="atLeast"/>
        <w:rPr>
          <w:rFonts w:hAnsi="ＭＳ 明朝"/>
          <w:sz w:val="24"/>
          <w:szCs w:val="24"/>
        </w:rPr>
      </w:pPr>
    </w:p>
    <w:p w14:paraId="559C4D6C" w14:textId="77777777" w:rsidR="00A548ED" w:rsidRPr="00D3104F" w:rsidRDefault="00A548ED" w:rsidP="00A548ED">
      <w:pPr>
        <w:pStyle w:val="aa"/>
        <w:spacing w:line="0" w:lineRule="atLeast"/>
        <w:rPr>
          <w:sz w:val="24"/>
          <w:szCs w:val="24"/>
        </w:rPr>
      </w:pPr>
      <w:r w:rsidRPr="00D3104F">
        <w:rPr>
          <w:rFonts w:hint="eastAsia"/>
          <w:sz w:val="24"/>
          <w:szCs w:val="24"/>
        </w:rPr>
        <w:t>記</w:t>
      </w:r>
    </w:p>
    <w:p w14:paraId="68531195" w14:textId="77777777" w:rsidR="00A548ED" w:rsidRPr="00D3104F" w:rsidRDefault="00A548ED" w:rsidP="00A548ED">
      <w:pPr>
        <w:spacing w:line="0" w:lineRule="atLeast"/>
        <w:rPr>
          <w:sz w:val="24"/>
          <w:szCs w:val="24"/>
        </w:rPr>
      </w:pPr>
    </w:p>
    <w:p w14:paraId="55D669CD" w14:textId="77777777" w:rsidR="00A548ED" w:rsidRPr="00D3104F" w:rsidRDefault="00A548ED" w:rsidP="00A548ED">
      <w:pPr>
        <w:spacing w:line="0" w:lineRule="atLeast"/>
        <w:rPr>
          <w:sz w:val="24"/>
          <w:szCs w:val="24"/>
        </w:rPr>
      </w:pPr>
    </w:p>
    <w:p w14:paraId="7788ABD7" w14:textId="77777777" w:rsidR="00DC2803" w:rsidRPr="00D3104F" w:rsidRDefault="00DC2803" w:rsidP="00DC2803">
      <w:pPr>
        <w:spacing w:line="0" w:lineRule="atLeast"/>
        <w:rPr>
          <w:rFonts w:hAnsi="ＭＳ 明朝"/>
          <w:sz w:val="24"/>
          <w:szCs w:val="24"/>
        </w:rPr>
      </w:pPr>
      <w:r>
        <w:rPr>
          <w:rFonts w:hAnsi="ＭＳ 明朝" w:hint="eastAsia"/>
          <w:sz w:val="24"/>
          <w:szCs w:val="24"/>
        </w:rPr>
        <w:t>≪</w:t>
      </w:r>
      <w:r>
        <w:rPr>
          <w:rFonts w:hAnsi="ＭＳ 明朝"/>
          <w:sz w:val="24"/>
          <w:szCs w:val="24"/>
        </w:rPr>
        <w:t xml:space="preserve"> </w:t>
      </w:r>
      <w:r>
        <w:rPr>
          <w:rFonts w:hAnsi="ＭＳ 明朝" w:hint="eastAsia"/>
          <w:sz w:val="24"/>
          <w:szCs w:val="24"/>
        </w:rPr>
        <w:t>厚生労働省ホームページ ≫</w:t>
      </w:r>
    </w:p>
    <w:p w14:paraId="7DC8F7F1" w14:textId="19D85FB0" w:rsidR="00D10167" w:rsidRDefault="00DC2803" w:rsidP="00DC2803">
      <w:pPr>
        <w:spacing w:line="0" w:lineRule="atLeast"/>
        <w:rPr>
          <w:rFonts w:hAnsi="ＭＳ 明朝"/>
          <w:sz w:val="24"/>
          <w:szCs w:val="24"/>
        </w:rPr>
      </w:pPr>
      <w:r w:rsidRPr="00FC3A99">
        <w:rPr>
          <w:rFonts w:hAnsi="ＭＳ 明朝" w:hint="eastAsia"/>
          <w:sz w:val="24"/>
          <w:szCs w:val="24"/>
        </w:rPr>
        <w:t>https://www.mhlw.go.jp/stf/seisakunitsuite/bunya/kenkou_iryou/shokuhin/syokuten/kouteisho10e.html</w:t>
      </w:r>
    </w:p>
    <w:p w14:paraId="1CDBAEFE" w14:textId="0F7B0E90" w:rsidR="00DC2803" w:rsidRPr="00DC2803" w:rsidRDefault="00DC2803" w:rsidP="00DC2803">
      <w:pPr>
        <w:spacing w:line="0" w:lineRule="atLeast"/>
        <w:rPr>
          <w:rFonts w:hAnsi="ＭＳ 明朝"/>
          <w:sz w:val="24"/>
          <w:szCs w:val="24"/>
        </w:rPr>
      </w:pPr>
      <w:r>
        <w:rPr>
          <w:rFonts w:hAnsi="ＭＳ 明朝"/>
          <w:noProof/>
        </w:rPr>
        <mc:AlternateContent>
          <mc:Choice Requires="wps">
            <w:drawing>
              <wp:anchor distT="0" distB="0" distL="114300" distR="114300" simplePos="0" relativeHeight="251659264" behindDoc="0" locked="0" layoutInCell="1" allowOverlap="1" wp14:anchorId="7EEA52C5" wp14:editId="7807E7FE">
                <wp:simplePos x="0" y="0"/>
                <wp:positionH relativeFrom="column">
                  <wp:posOffset>2768600</wp:posOffset>
                </wp:positionH>
                <wp:positionV relativeFrom="paragraph">
                  <wp:posOffset>1390650</wp:posOffset>
                </wp:positionV>
                <wp:extent cx="2933700" cy="1149350"/>
                <wp:effectExtent l="0" t="0" r="19050" b="12700"/>
                <wp:wrapNone/>
                <wp:docPr id="3"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0" cy="1149350"/>
                        </a:xfrm>
                        <a:prstGeom prst="rect">
                          <a:avLst/>
                        </a:prstGeom>
                        <a:solidFill>
                          <a:srgbClr val="FFFFFF"/>
                        </a:solidFill>
                        <a:ln w="9525">
                          <a:solidFill>
                            <a:srgbClr val="000000"/>
                          </a:solidFill>
                          <a:miter lim="800000"/>
                          <a:headEnd/>
                          <a:tailEnd/>
                        </a:ln>
                      </wps:spPr>
                      <wps:txbx>
                        <w:txbxContent>
                          <w:p w14:paraId="32D507C3" w14:textId="77777777" w:rsidR="00DC2803" w:rsidRDefault="00DC2803" w:rsidP="00DC2803">
                            <w:pPr>
                              <w:rPr>
                                <w:rFonts w:hAnsi="ＭＳ 明朝"/>
                              </w:rPr>
                            </w:pPr>
                            <w:r>
                              <w:rPr>
                                <w:rFonts w:hAnsi="ＭＳ 明朝" w:hint="eastAsia"/>
                              </w:rPr>
                              <w:t>（問合せ先）</w:t>
                            </w:r>
                          </w:p>
                          <w:p w14:paraId="3197943D" w14:textId="50253C3D" w:rsidR="00DC2803" w:rsidRPr="00D3104F" w:rsidRDefault="00DC2803" w:rsidP="00DC2803">
                            <w:pPr>
                              <w:rPr>
                                <w:rFonts w:hAnsi="ＭＳ 明朝"/>
                              </w:rPr>
                            </w:pPr>
                            <w:r>
                              <w:rPr>
                                <w:rFonts w:hAnsi="ＭＳ 明朝" w:hint="eastAsia"/>
                              </w:rPr>
                              <w:t>長野県</w:t>
                            </w:r>
                            <w:r w:rsidRPr="00D3104F">
                              <w:rPr>
                                <w:rFonts w:hAnsi="ＭＳ 明朝" w:hint="eastAsia"/>
                              </w:rPr>
                              <w:t>健康福祉部食品・生活衛生課食品衛生係</w:t>
                            </w:r>
                          </w:p>
                          <w:p w14:paraId="1F1EBE2E" w14:textId="77777777" w:rsidR="00DC2803" w:rsidRPr="00D3104F" w:rsidRDefault="00DC2803" w:rsidP="00DC2803">
                            <w:pPr>
                              <w:rPr>
                                <w:rFonts w:hAnsi="ＭＳ 明朝"/>
                              </w:rPr>
                            </w:pPr>
                            <w:r w:rsidRPr="00D3104F">
                              <w:rPr>
                                <w:rFonts w:hAnsi="ＭＳ 明朝" w:hint="eastAsia"/>
                              </w:rPr>
                              <w:t>（担当）</w:t>
                            </w:r>
                            <w:r>
                              <w:rPr>
                                <w:rFonts w:hAnsi="ＭＳ 明朝" w:hint="eastAsia"/>
                              </w:rPr>
                              <w:t>松本、</w:t>
                            </w:r>
                            <w:r w:rsidRPr="00FC3A99">
                              <w:rPr>
                                <w:rFonts w:hAnsi="ＭＳ 明朝" w:hint="eastAsia"/>
                                <w:u w:val="single"/>
                              </w:rPr>
                              <w:t>河原</w:t>
                            </w:r>
                          </w:p>
                          <w:p w14:paraId="7972B244" w14:textId="77777777" w:rsidR="00DC2803" w:rsidRPr="00D3104F" w:rsidRDefault="00DC2803" w:rsidP="00DC2803">
                            <w:pPr>
                              <w:spacing w:line="280" w:lineRule="exact"/>
                              <w:rPr>
                                <w:rFonts w:hAnsi="ＭＳ 明朝"/>
                              </w:rPr>
                            </w:pPr>
                            <w:r w:rsidRPr="00D3104F">
                              <w:rPr>
                                <w:rFonts w:hAnsi="ＭＳ 明朝" w:hint="eastAsia"/>
                              </w:rPr>
                              <w:t>電　　話　026-235-7155(直通)</w:t>
                            </w:r>
                          </w:p>
                          <w:p w14:paraId="37230B69" w14:textId="77777777" w:rsidR="00DC2803" w:rsidRDefault="00DC2803" w:rsidP="00DC2803">
                            <w:pPr>
                              <w:spacing w:line="280" w:lineRule="exact"/>
                              <w:rPr>
                                <w:rFonts w:hAnsi="ＭＳ 明朝"/>
                              </w:rPr>
                            </w:pPr>
                            <w:r w:rsidRPr="00D3104F">
                              <w:rPr>
                                <w:rFonts w:hAnsi="ＭＳ 明朝" w:hint="eastAsia"/>
                              </w:rPr>
                              <w:t>Ｆ Ａ Ｘ　026-232-7288</w:t>
                            </w:r>
                          </w:p>
                          <w:p w14:paraId="5679889F" w14:textId="77777777" w:rsidR="00DC2803" w:rsidRPr="00D3104F" w:rsidRDefault="00DC2803" w:rsidP="00DC2803">
                            <w:pPr>
                              <w:spacing w:line="280" w:lineRule="exact"/>
                              <w:rPr>
                                <w:rFonts w:hAnsi="ＭＳ 明朝"/>
                              </w:rPr>
                            </w:pPr>
                            <w:r>
                              <w:rPr>
                                <w:rFonts w:hAnsi="ＭＳ 明朝" w:hint="eastAsia"/>
                              </w:rPr>
                              <w:t>Ｅ-</w:t>
                            </w:r>
                            <w:r>
                              <w:rPr>
                                <w:rFonts w:hAnsi="ＭＳ 明朝"/>
                              </w:rPr>
                              <w:t xml:space="preserve"> mail</w:t>
                            </w:r>
                            <w:r w:rsidRPr="00D3104F">
                              <w:rPr>
                                <w:rFonts w:hAnsi="ＭＳ 明朝" w:hint="eastAsia"/>
                              </w:rPr>
                              <w:t xml:space="preserve">　shokusei@pref.nagano.lg.jp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EA52C5" id="_x0000_t202" coordsize="21600,21600" o:spt="202" path="m,l,21600r21600,l21600,xe">
                <v:stroke joinstyle="miter"/>
                <v:path gradientshapeok="t" o:connecttype="rect"/>
              </v:shapetype>
              <v:shape id="Text Box 22" o:spid="_x0000_s1026" type="#_x0000_t202" style="position:absolute;left:0;text-align:left;margin-left:218pt;margin-top:109.5pt;width:231pt;height:9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">
                <v:textbox inset="5.85pt,.7pt,5.85pt,.7pt">
                  <w:txbxContent>
                    <w:p w14:paraId="32D507C3" w14:textId="77777777" w:rsidR="00DC2803" w:rsidRDefault="00DC2803" w:rsidP="00DC2803">
                      <w:pPr>
                        <w:rPr>
                          <w:rFonts w:hAnsi="ＭＳ 明朝"/>
                        </w:rPr>
                      </w:pPr>
                      <w:r>
                        <w:rPr>
                          <w:rFonts w:hAnsi="ＭＳ 明朝" w:hint="eastAsia"/>
                        </w:rPr>
                        <w:t>（問合せ先）</w:t>
                      </w:r>
                    </w:p>
                    <w:p w14:paraId="3197943D" w14:textId="50253C3D" w:rsidR="00DC2803" w:rsidRPr="00D3104F" w:rsidRDefault="00DC2803" w:rsidP="00DC2803">
                      <w:pPr>
                        <w:rPr>
                          <w:rFonts w:hAnsi="ＭＳ 明朝"/>
                        </w:rPr>
                      </w:pPr>
                      <w:r>
                        <w:rPr>
                          <w:rFonts w:hAnsi="ＭＳ 明朝" w:hint="eastAsia"/>
                        </w:rPr>
                        <w:t>長野県</w:t>
                      </w:r>
                      <w:r w:rsidRPr="00D3104F">
                        <w:rPr>
                          <w:rFonts w:hAnsi="ＭＳ 明朝" w:hint="eastAsia"/>
                        </w:rPr>
                        <w:t>健康福祉部食品・生活衛生課食品衛生係</w:t>
                      </w:r>
                    </w:p>
                    <w:p w14:paraId="1F1EBE2E" w14:textId="77777777" w:rsidR="00DC2803" w:rsidRPr="00D3104F" w:rsidRDefault="00DC2803" w:rsidP="00DC2803">
                      <w:pPr>
                        <w:rPr>
                          <w:rFonts w:hAnsi="ＭＳ 明朝"/>
                        </w:rPr>
                      </w:pPr>
                      <w:r w:rsidRPr="00D3104F">
                        <w:rPr>
                          <w:rFonts w:hAnsi="ＭＳ 明朝" w:hint="eastAsia"/>
                        </w:rPr>
                        <w:t>（担当）</w:t>
                      </w:r>
                      <w:r>
                        <w:rPr>
                          <w:rFonts w:hAnsi="ＭＳ 明朝" w:hint="eastAsia"/>
                        </w:rPr>
                        <w:t>松本、</w:t>
                      </w:r>
                      <w:r w:rsidRPr="00FC3A99">
                        <w:rPr>
                          <w:rFonts w:hAnsi="ＭＳ 明朝" w:hint="eastAsia"/>
                          <w:u w:val="single"/>
                        </w:rPr>
                        <w:t>河原</w:t>
                      </w:r>
                    </w:p>
                    <w:p w14:paraId="7972B244" w14:textId="77777777" w:rsidR="00DC2803" w:rsidRPr="00D3104F" w:rsidRDefault="00DC2803" w:rsidP="00DC2803">
                      <w:pPr>
                        <w:spacing w:line="280" w:lineRule="exact"/>
                        <w:rPr>
                          <w:rFonts w:hAnsi="ＭＳ 明朝"/>
                        </w:rPr>
                      </w:pPr>
                      <w:r w:rsidRPr="00D3104F">
                        <w:rPr>
                          <w:rFonts w:hAnsi="ＭＳ 明朝" w:hint="eastAsia"/>
                        </w:rPr>
                        <w:t>電　　話　026-235-7155(直通)</w:t>
                      </w:r>
                    </w:p>
                    <w:p w14:paraId="37230B69" w14:textId="77777777" w:rsidR="00DC2803" w:rsidRDefault="00DC2803" w:rsidP="00DC2803">
                      <w:pPr>
                        <w:spacing w:line="280" w:lineRule="exact"/>
                        <w:rPr>
                          <w:rFonts w:hAnsi="ＭＳ 明朝"/>
                        </w:rPr>
                      </w:pPr>
                      <w:r w:rsidRPr="00D3104F">
                        <w:rPr>
                          <w:rFonts w:hAnsi="ＭＳ 明朝" w:hint="eastAsia"/>
                        </w:rPr>
                        <w:t>Ｆ Ａ Ｘ　026-232-7288</w:t>
                      </w:r>
                    </w:p>
                    <w:p w14:paraId="5679889F" w14:textId="77777777" w:rsidR="00DC2803" w:rsidRPr="00D3104F" w:rsidRDefault="00DC2803" w:rsidP="00DC2803">
                      <w:pPr>
                        <w:spacing w:line="280" w:lineRule="exact"/>
                        <w:rPr>
                          <w:rFonts w:hAnsi="ＭＳ 明朝"/>
                        </w:rPr>
                      </w:pPr>
                      <w:r>
                        <w:rPr>
                          <w:rFonts w:hAnsi="ＭＳ 明朝" w:hint="eastAsia"/>
                        </w:rPr>
                        <w:t>Ｅ-</w:t>
                      </w:r>
                      <w:r>
                        <w:rPr>
                          <w:rFonts w:hAnsi="ＭＳ 明朝"/>
                        </w:rPr>
                        <w:t xml:space="preserve"> mail</w:t>
                      </w:r>
                      <w:r w:rsidRPr="00D3104F">
                        <w:rPr>
                          <w:rFonts w:hAnsi="ＭＳ 明朝" w:hint="eastAsia"/>
                        </w:rPr>
                        <w:t xml:space="preserve">　shokusei@pref.nagano.lg.jp</w:t>
                      </w:r>
                    </w:p>
                  </w:txbxContent>
                </v:textbox>
              </v:shape>
            </w:pict>
          </mc:Fallback>
        </mc:AlternateContent>
      </w:r>
    </w:p>
    <w:sectPr w:rsidR="00DC2803" w:rsidRPr="00DC2803" w:rsidSect="00F508BF">
      <w:pgSz w:w="11906" w:h="16838" w:code="9"/>
      <w:pgMar w:top="1160" w:right="1418" w:bottom="1015" w:left="1440" w:header="851" w:footer="992" w:gutter="0"/>
      <w:cols w:space="425"/>
      <w:docGrid w:type="linesAndChars" w:linePitch="287" w:charSpace="-89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D63FC0" w14:textId="77777777" w:rsidR="00167733" w:rsidRDefault="00167733" w:rsidP="00605972">
      <w:r>
        <w:separator/>
      </w:r>
    </w:p>
  </w:endnote>
  <w:endnote w:type="continuationSeparator" w:id="0">
    <w:p w14:paraId="7395543F" w14:textId="77777777" w:rsidR="00167733" w:rsidRDefault="00167733" w:rsidP="006059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CBA639" w14:textId="77777777" w:rsidR="00167733" w:rsidRDefault="00167733" w:rsidP="00605972">
      <w:r>
        <w:separator/>
      </w:r>
    </w:p>
  </w:footnote>
  <w:footnote w:type="continuationSeparator" w:id="0">
    <w:p w14:paraId="0BD9860E" w14:textId="77777777" w:rsidR="00167733" w:rsidRDefault="00167733" w:rsidP="006059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3"/>
  <w:drawingGridVerticalSpacing w:val="28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3AD6"/>
    <w:rsid w:val="00000237"/>
    <w:rsid w:val="00027EAC"/>
    <w:rsid w:val="0003463D"/>
    <w:rsid w:val="00035695"/>
    <w:rsid w:val="000416A0"/>
    <w:rsid w:val="00046EF3"/>
    <w:rsid w:val="00055F4F"/>
    <w:rsid w:val="00057288"/>
    <w:rsid w:val="00062196"/>
    <w:rsid w:val="000666A0"/>
    <w:rsid w:val="000727F4"/>
    <w:rsid w:val="00072FCF"/>
    <w:rsid w:val="00073CF2"/>
    <w:rsid w:val="00075348"/>
    <w:rsid w:val="00077444"/>
    <w:rsid w:val="00090981"/>
    <w:rsid w:val="00095063"/>
    <w:rsid w:val="00095A90"/>
    <w:rsid w:val="000A6803"/>
    <w:rsid w:val="000A6B62"/>
    <w:rsid w:val="000B3340"/>
    <w:rsid w:val="000B4508"/>
    <w:rsid w:val="000C08A8"/>
    <w:rsid w:val="000C600E"/>
    <w:rsid w:val="000D2818"/>
    <w:rsid w:val="000E6F69"/>
    <w:rsid w:val="000F5ECA"/>
    <w:rsid w:val="000F5FAD"/>
    <w:rsid w:val="000F6F48"/>
    <w:rsid w:val="00105918"/>
    <w:rsid w:val="001076F0"/>
    <w:rsid w:val="00113266"/>
    <w:rsid w:val="00121957"/>
    <w:rsid w:val="00122B22"/>
    <w:rsid w:val="00144B2A"/>
    <w:rsid w:val="00165A54"/>
    <w:rsid w:val="00167733"/>
    <w:rsid w:val="00171368"/>
    <w:rsid w:val="00177F51"/>
    <w:rsid w:val="00196701"/>
    <w:rsid w:val="001976F8"/>
    <w:rsid w:val="001B59EA"/>
    <w:rsid w:val="001B7EA2"/>
    <w:rsid w:val="001C024B"/>
    <w:rsid w:val="001C08F9"/>
    <w:rsid w:val="001C7CCC"/>
    <w:rsid w:val="001D090F"/>
    <w:rsid w:val="001D1644"/>
    <w:rsid w:val="001D5E43"/>
    <w:rsid w:val="001E601F"/>
    <w:rsid w:val="001E7F21"/>
    <w:rsid w:val="00214473"/>
    <w:rsid w:val="00214F2A"/>
    <w:rsid w:val="00215556"/>
    <w:rsid w:val="00220610"/>
    <w:rsid w:val="002214D0"/>
    <w:rsid w:val="00221C9B"/>
    <w:rsid w:val="002220F3"/>
    <w:rsid w:val="00225DFA"/>
    <w:rsid w:val="002319E5"/>
    <w:rsid w:val="00235ED2"/>
    <w:rsid w:val="00247B0A"/>
    <w:rsid w:val="0025649A"/>
    <w:rsid w:val="002609F0"/>
    <w:rsid w:val="00296442"/>
    <w:rsid w:val="002A6664"/>
    <w:rsid w:val="002B1EDE"/>
    <w:rsid w:val="002C64AA"/>
    <w:rsid w:val="002D7C27"/>
    <w:rsid w:val="002E2317"/>
    <w:rsid w:val="002E2691"/>
    <w:rsid w:val="002F2C01"/>
    <w:rsid w:val="00300AAF"/>
    <w:rsid w:val="00310546"/>
    <w:rsid w:val="003117BF"/>
    <w:rsid w:val="00312356"/>
    <w:rsid w:val="00317B16"/>
    <w:rsid w:val="003224C8"/>
    <w:rsid w:val="00324C0C"/>
    <w:rsid w:val="00326A85"/>
    <w:rsid w:val="00326E09"/>
    <w:rsid w:val="00337C4D"/>
    <w:rsid w:val="003462EC"/>
    <w:rsid w:val="00351FF0"/>
    <w:rsid w:val="00353C4D"/>
    <w:rsid w:val="00362356"/>
    <w:rsid w:val="00366416"/>
    <w:rsid w:val="003727CD"/>
    <w:rsid w:val="0037366A"/>
    <w:rsid w:val="003A1C45"/>
    <w:rsid w:val="003A7FA0"/>
    <w:rsid w:val="003B5B9A"/>
    <w:rsid w:val="003C6094"/>
    <w:rsid w:val="003D4039"/>
    <w:rsid w:val="003D5952"/>
    <w:rsid w:val="003F1ACC"/>
    <w:rsid w:val="003F4FC9"/>
    <w:rsid w:val="00405A94"/>
    <w:rsid w:val="00414367"/>
    <w:rsid w:val="0041635B"/>
    <w:rsid w:val="004268D9"/>
    <w:rsid w:val="00437F5F"/>
    <w:rsid w:val="00447946"/>
    <w:rsid w:val="00453DDD"/>
    <w:rsid w:val="004549F8"/>
    <w:rsid w:val="00454F3F"/>
    <w:rsid w:val="00467E04"/>
    <w:rsid w:val="00483E04"/>
    <w:rsid w:val="0049240F"/>
    <w:rsid w:val="004B4CF9"/>
    <w:rsid w:val="004C6D2F"/>
    <w:rsid w:val="004D533A"/>
    <w:rsid w:val="004D5DD5"/>
    <w:rsid w:val="004D6EB7"/>
    <w:rsid w:val="004E1B18"/>
    <w:rsid w:val="004E24D2"/>
    <w:rsid w:val="004F6403"/>
    <w:rsid w:val="004F7B28"/>
    <w:rsid w:val="005008B7"/>
    <w:rsid w:val="005015C1"/>
    <w:rsid w:val="00503730"/>
    <w:rsid w:val="00520096"/>
    <w:rsid w:val="005302D3"/>
    <w:rsid w:val="0053101F"/>
    <w:rsid w:val="0053140C"/>
    <w:rsid w:val="00545624"/>
    <w:rsid w:val="0055534D"/>
    <w:rsid w:val="00564FB7"/>
    <w:rsid w:val="00566046"/>
    <w:rsid w:val="005673D2"/>
    <w:rsid w:val="00575DB6"/>
    <w:rsid w:val="00581593"/>
    <w:rsid w:val="005847F6"/>
    <w:rsid w:val="00585715"/>
    <w:rsid w:val="0058612F"/>
    <w:rsid w:val="0059516D"/>
    <w:rsid w:val="00597B4B"/>
    <w:rsid w:val="005A1258"/>
    <w:rsid w:val="005A1CF0"/>
    <w:rsid w:val="005A2A25"/>
    <w:rsid w:val="005A66B3"/>
    <w:rsid w:val="005A700E"/>
    <w:rsid w:val="005A77C8"/>
    <w:rsid w:val="005A7C9C"/>
    <w:rsid w:val="005B0235"/>
    <w:rsid w:val="005C46FE"/>
    <w:rsid w:val="005C7D26"/>
    <w:rsid w:val="005D7345"/>
    <w:rsid w:val="005E002A"/>
    <w:rsid w:val="005E1F27"/>
    <w:rsid w:val="005E326F"/>
    <w:rsid w:val="006024EC"/>
    <w:rsid w:val="00603593"/>
    <w:rsid w:val="00603C58"/>
    <w:rsid w:val="00604AAB"/>
    <w:rsid w:val="00605972"/>
    <w:rsid w:val="00625372"/>
    <w:rsid w:val="006454A8"/>
    <w:rsid w:val="00655F46"/>
    <w:rsid w:val="0065699D"/>
    <w:rsid w:val="006819D8"/>
    <w:rsid w:val="00682998"/>
    <w:rsid w:val="00686964"/>
    <w:rsid w:val="00686F70"/>
    <w:rsid w:val="006947E2"/>
    <w:rsid w:val="006A393D"/>
    <w:rsid w:val="006B0B5C"/>
    <w:rsid w:val="006B141F"/>
    <w:rsid w:val="006B77E7"/>
    <w:rsid w:val="006C3FF7"/>
    <w:rsid w:val="006C5020"/>
    <w:rsid w:val="006D3F39"/>
    <w:rsid w:val="006D6C6E"/>
    <w:rsid w:val="006E2C59"/>
    <w:rsid w:val="006E689D"/>
    <w:rsid w:val="006F0A48"/>
    <w:rsid w:val="006F3589"/>
    <w:rsid w:val="006F5645"/>
    <w:rsid w:val="006F5773"/>
    <w:rsid w:val="0070257A"/>
    <w:rsid w:val="00703C75"/>
    <w:rsid w:val="007048BB"/>
    <w:rsid w:val="00710C4A"/>
    <w:rsid w:val="00712CDF"/>
    <w:rsid w:val="00713EB1"/>
    <w:rsid w:val="00716870"/>
    <w:rsid w:val="00723DE3"/>
    <w:rsid w:val="007245DD"/>
    <w:rsid w:val="00726FC3"/>
    <w:rsid w:val="00730995"/>
    <w:rsid w:val="00734271"/>
    <w:rsid w:val="00746C44"/>
    <w:rsid w:val="00747616"/>
    <w:rsid w:val="00751DB9"/>
    <w:rsid w:val="0075306E"/>
    <w:rsid w:val="007551E2"/>
    <w:rsid w:val="00762448"/>
    <w:rsid w:val="00773B15"/>
    <w:rsid w:val="00776A99"/>
    <w:rsid w:val="00776BCC"/>
    <w:rsid w:val="00790D34"/>
    <w:rsid w:val="007B69A0"/>
    <w:rsid w:val="007D0509"/>
    <w:rsid w:val="007E2A85"/>
    <w:rsid w:val="007F2CCF"/>
    <w:rsid w:val="00805CE2"/>
    <w:rsid w:val="00815BC1"/>
    <w:rsid w:val="008236BD"/>
    <w:rsid w:val="008269EC"/>
    <w:rsid w:val="00836A6F"/>
    <w:rsid w:val="00846059"/>
    <w:rsid w:val="00863D5F"/>
    <w:rsid w:val="00867326"/>
    <w:rsid w:val="00873E41"/>
    <w:rsid w:val="00877A78"/>
    <w:rsid w:val="00880FFB"/>
    <w:rsid w:val="008819CB"/>
    <w:rsid w:val="00887B9E"/>
    <w:rsid w:val="00892C50"/>
    <w:rsid w:val="00894576"/>
    <w:rsid w:val="008952D7"/>
    <w:rsid w:val="00896542"/>
    <w:rsid w:val="008B5748"/>
    <w:rsid w:val="008B6BEF"/>
    <w:rsid w:val="008C02A2"/>
    <w:rsid w:val="008C1901"/>
    <w:rsid w:val="008C4F44"/>
    <w:rsid w:val="008C7EBA"/>
    <w:rsid w:val="008D2F39"/>
    <w:rsid w:val="008D3C6D"/>
    <w:rsid w:val="008E3130"/>
    <w:rsid w:val="00906E4D"/>
    <w:rsid w:val="009103EE"/>
    <w:rsid w:val="00911134"/>
    <w:rsid w:val="00911B8C"/>
    <w:rsid w:val="009178BD"/>
    <w:rsid w:val="0092234A"/>
    <w:rsid w:val="009265DB"/>
    <w:rsid w:val="00934852"/>
    <w:rsid w:val="00951392"/>
    <w:rsid w:val="00957224"/>
    <w:rsid w:val="00960635"/>
    <w:rsid w:val="00964387"/>
    <w:rsid w:val="009658E9"/>
    <w:rsid w:val="0098696E"/>
    <w:rsid w:val="00987BE1"/>
    <w:rsid w:val="00991CA0"/>
    <w:rsid w:val="00994146"/>
    <w:rsid w:val="009A2C4F"/>
    <w:rsid w:val="009A3340"/>
    <w:rsid w:val="009A45A6"/>
    <w:rsid w:val="009A7046"/>
    <w:rsid w:val="009B0EDD"/>
    <w:rsid w:val="009B22D7"/>
    <w:rsid w:val="009C3BDC"/>
    <w:rsid w:val="009D1648"/>
    <w:rsid w:val="009E22C6"/>
    <w:rsid w:val="009E684A"/>
    <w:rsid w:val="009E68DA"/>
    <w:rsid w:val="009F1891"/>
    <w:rsid w:val="00A038B3"/>
    <w:rsid w:val="00A13476"/>
    <w:rsid w:val="00A15FD8"/>
    <w:rsid w:val="00A24E89"/>
    <w:rsid w:val="00A316B1"/>
    <w:rsid w:val="00A44904"/>
    <w:rsid w:val="00A50313"/>
    <w:rsid w:val="00A548ED"/>
    <w:rsid w:val="00A64E5C"/>
    <w:rsid w:val="00A748AC"/>
    <w:rsid w:val="00A77CA4"/>
    <w:rsid w:val="00A83014"/>
    <w:rsid w:val="00AA4F5B"/>
    <w:rsid w:val="00AB1695"/>
    <w:rsid w:val="00AB36DE"/>
    <w:rsid w:val="00AC30A4"/>
    <w:rsid w:val="00AC42B1"/>
    <w:rsid w:val="00AD0062"/>
    <w:rsid w:val="00AD320B"/>
    <w:rsid w:val="00AD4DA2"/>
    <w:rsid w:val="00AE538F"/>
    <w:rsid w:val="00AF55A7"/>
    <w:rsid w:val="00B148EC"/>
    <w:rsid w:val="00B23114"/>
    <w:rsid w:val="00B24694"/>
    <w:rsid w:val="00B45E82"/>
    <w:rsid w:val="00B54DDF"/>
    <w:rsid w:val="00B57F04"/>
    <w:rsid w:val="00B62616"/>
    <w:rsid w:val="00B652B2"/>
    <w:rsid w:val="00B72925"/>
    <w:rsid w:val="00B90BE2"/>
    <w:rsid w:val="00BA2851"/>
    <w:rsid w:val="00BA3915"/>
    <w:rsid w:val="00BB5555"/>
    <w:rsid w:val="00BB5760"/>
    <w:rsid w:val="00BC4A73"/>
    <w:rsid w:val="00BC7EA1"/>
    <w:rsid w:val="00BD2C60"/>
    <w:rsid w:val="00BD4F63"/>
    <w:rsid w:val="00BF6FF2"/>
    <w:rsid w:val="00C07F77"/>
    <w:rsid w:val="00C11561"/>
    <w:rsid w:val="00C121F8"/>
    <w:rsid w:val="00C251B4"/>
    <w:rsid w:val="00C66BA6"/>
    <w:rsid w:val="00C75241"/>
    <w:rsid w:val="00C7716C"/>
    <w:rsid w:val="00C91951"/>
    <w:rsid w:val="00C957FF"/>
    <w:rsid w:val="00CA74F0"/>
    <w:rsid w:val="00CB56C5"/>
    <w:rsid w:val="00CC22F9"/>
    <w:rsid w:val="00CC78D4"/>
    <w:rsid w:val="00CD56FB"/>
    <w:rsid w:val="00CE0975"/>
    <w:rsid w:val="00CE3AD6"/>
    <w:rsid w:val="00CE5EAA"/>
    <w:rsid w:val="00CE62A8"/>
    <w:rsid w:val="00CF3030"/>
    <w:rsid w:val="00D10167"/>
    <w:rsid w:val="00D20210"/>
    <w:rsid w:val="00D2692D"/>
    <w:rsid w:val="00D3006A"/>
    <w:rsid w:val="00D3104F"/>
    <w:rsid w:val="00D345FF"/>
    <w:rsid w:val="00D37FF4"/>
    <w:rsid w:val="00D41810"/>
    <w:rsid w:val="00D55669"/>
    <w:rsid w:val="00D66A97"/>
    <w:rsid w:val="00D779FE"/>
    <w:rsid w:val="00D81B6C"/>
    <w:rsid w:val="00D87DCC"/>
    <w:rsid w:val="00D92A13"/>
    <w:rsid w:val="00D941A0"/>
    <w:rsid w:val="00DA7661"/>
    <w:rsid w:val="00DB3886"/>
    <w:rsid w:val="00DB6F53"/>
    <w:rsid w:val="00DC2803"/>
    <w:rsid w:val="00DC4888"/>
    <w:rsid w:val="00DC686E"/>
    <w:rsid w:val="00DD34D9"/>
    <w:rsid w:val="00DF15C2"/>
    <w:rsid w:val="00DF2476"/>
    <w:rsid w:val="00DF2596"/>
    <w:rsid w:val="00E01D5B"/>
    <w:rsid w:val="00E207A5"/>
    <w:rsid w:val="00E25E08"/>
    <w:rsid w:val="00E43A48"/>
    <w:rsid w:val="00E46D6C"/>
    <w:rsid w:val="00E82635"/>
    <w:rsid w:val="00E829F7"/>
    <w:rsid w:val="00E94CE9"/>
    <w:rsid w:val="00EA575C"/>
    <w:rsid w:val="00EB4004"/>
    <w:rsid w:val="00EC018B"/>
    <w:rsid w:val="00ED1A6D"/>
    <w:rsid w:val="00EF0174"/>
    <w:rsid w:val="00F043C8"/>
    <w:rsid w:val="00F06E49"/>
    <w:rsid w:val="00F10ACA"/>
    <w:rsid w:val="00F314DE"/>
    <w:rsid w:val="00F4102C"/>
    <w:rsid w:val="00F416B2"/>
    <w:rsid w:val="00F461AB"/>
    <w:rsid w:val="00F508BF"/>
    <w:rsid w:val="00F62A4F"/>
    <w:rsid w:val="00F809DA"/>
    <w:rsid w:val="00FC3A99"/>
    <w:rsid w:val="00FD1C5E"/>
    <w:rsid w:val="00FD4545"/>
    <w:rsid w:val="00FE259F"/>
    <w:rsid w:val="00FF1CE9"/>
    <w:rsid w:val="00FF4453"/>
    <w:rsid w:val="00FF59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1594E5A"/>
  <w15:docId w15:val="{8BCDF8D6-6524-4A65-B7B8-402B47BFC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236BD"/>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ｱ) 見出し１０"/>
    <w:basedOn w:val="a"/>
    <w:rsid w:val="008E3130"/>
  </w:style>
  <w:style w:type="paragraph" w:styleId="a4">
    <w:name w:val="Balloon Text"/>
    <w:basedOn w:val="a"/>
    <w:semiHidden/>
    <w:rsid w:val="009E684A"/>
    <w:rPr>
      <w:rFonts w:ascii="Arial" w:eastAsia="ＭＳ ゴシック" w:hAnsi="Arial"/>
      <w:sz w:val="18"/>
      <w:szCs w:val="18"/>
    </w:rPr>
  </w:style>
  <w:style w:type="table" w:styleId="a5">
    <w:name w:val="Table Grid"/>
    <w:basedOn w:val="a1"/>
    <w:rsid w:val="00AD006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605972"/>
    <w:pPr>
      <w:tabs>
        <w:tab w:val="center" w:pos="4252"/>
        <w:tab w:val="right" w:pos="8504"/>
      </w:tabs>
      <w:snapToGrid w:val="0"/>
    </w:pPr>
  </w:style>
  <w:style w:type="character" w:customStyle="1" w:styleId="a7">
    <w:name w:val="ヘッダー (文字)"/>
    <w:link w:val="a6"/>
    <w:rsid w:val="00605972"/>
    <w:rPr>
      <w:rFonts w:ascii="ＭＳ 明朝"/>
      <w:kern w:val="2"/>
      <w:sz w:val="21"/>
      <w:szCs w:val="21"/>
    </w:rPr>
  </w:style>
  <w:style w:type="paragraph" w:styleId="a8">
    <w:name w:val="footer"/>
    <w:basedOn w:val="a"/>
    <w:link w:val="a9"/>
    <w:rsid w:val="00605972"/>
    <w:pPr>
      <w:tabs>
        <w:tab w:val="center" w:pos="4252"/>
        <w:tab w:val="right" w:pos="8504"/>
      </w:tabs>
      <w:snapToGrid w:val="0"/>
    </w:pPr>
  </w:style>
  <w:style w:type="character" w:customStyle="1" w:styleId="a9">
    <w:name w:val="フッター (文字)"/>
    <w:link w:val="a8"/>
    <w:rsid w:val="00605972"/>
    <w:rPr>
      <w:rFonts w:ascii="ＭＳ 明朝"/>
      <w:kern w:val="2"/>
      <w:sz w:val="21"/>
      <w:szCs w:val="21"/>
    </w:rPr>
  </w:style>
  <w:style w:type="paragraph" w:styleId="aa">
    <w:name w:val="Note Heading"/>
    <w:basedOn w:val="a"/>
    <w:next w:val="a"/>
    <w:link w:val="ab"/>
    <w:rsid w:val="008B6BEF"/>
    <w:pPr>
      <w:jc w:val="center"/>
    </w:pPr>
    <w:rPr>
      <w:rFonts w:hAnsi="ＭＳ 明朝"/>
    </w:rPr>
  </w:style>
  <w:style w:type="character" w:customStyle="1" w:styleId="ab">
    <w:name w:val="記 (文字)"/>
    <w:link w:val="aa"/>
    <w:rsid w:val="008B6BEF"/>
    <w:rPr>
      <w:rFonts w:ascii="ＭＳ 明朝" w:hAnsi="ＭＳ 明朝"/>
      <w:kern w:val="2"/>
      <w:sz w:val="21"/>
      <w:szCs w:val="21"/>
    </w:rPr>
  </w:style>
  <w:style w:type="paragraph" w:styleId="ac">
    <w:name w:val="Closing"/>
    <w:basedOn w:val="a"/>
    <w:link w:val="ad"/>
    <w:rsid w:val="008B6BEF"/>
    <w:pPr>
      <w:jc w:val="right"/>
    </w:pPr>
    <w:rPr>
      <w:rFonts w:hAnsi="ＭＳ 明朝"/>
    </w:rPr>
  </w:style>
  <w:style w:type="character" w:customStyle="1" w:styleId="ad">
    <w:name w:val="結語 (文字)"/>
    <w:link w:val="ac"/>
    <w:rsid w:val="008B6BEF"/>
    <w:rPr>
      <w:rFonts w:ascii="ＭＳ 明朝" w:hAnsi="ＭＳ 明朝"/>
      <w:kern w:val="2"/>
      <w:sz w:val="21"/>
      <w:szCs w:val="21"/>
    </w:rPr>
  </w:style>
  <w:style w:type="character" w:styleId="ae">
    <w:name w:val="Hyperlink"/>
    <w:basedOn w:val="a0"/>
    <w:unhideWhenUsed/>
    <w:rsid w:val="006C502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8379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1EFF31-2B24-44FF-BEBD-8470F2000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81</Words>
  <Characters>464</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文書収受簿</vt:lpstr>
      <vt:lpstr>文書収受簿</vt:lpstr>
    </vt:vector>
  </TitlesOfParts>
  <Company>長野県</Company>
  <LinksUpToDate>false</LinksUpToDate>
  <CharactersWithSpaces>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文書収受簿</dc:title>
  <dc:creator>平成１２年度行政情報ネットワーク整備事業</dc:creator>
  <cp:lastModifiedBy>河原　慎一郎</cp:lastModifiedBy>
  <cp:revision>2</cp:revision>
  <cp:lastPrinted>2018-02-08T23:03:00Z</cp:lastPrinted>
  <dcterms:created xsi:type="dcterms:W3CDTF">2024-02-21T02:30:00Z</dcterms:created>
  <dcterms:modified xsi:type="dcterms:W3CDTF">2024-02-21T02:30:00Z</dcterms:modified>
</cp:coreProperties>
</file>