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0B81" w14:textId="2D0EEE4E" w:rsidR="00EA4EA7" w:rsidRPr="00152BF1" w:rsidRDefault="00EA4EA7" w:rsidP="00EA4EA7">
      <w:pPr>
        <w:wordWrap w:val="0"/>
        <w:jc w:val="right"/>
        <w:rPr>
          <w:rFonts w:eastAsia="DengXian"/>
          <w:szCs w:val="22"/>
          <w:lang w:eastAsia="zh-CN"/>
        </w:rPr>
      </w:pPr>
      <w:r>
        <w:rPr>
          <w:rFonts w:hint="eastAsia"/>
          <w:szCs w:val="22"/>
        </w:rPr>
        <w:t>５</w:t>
      </w:r>
      <w:r w:rsidRPr="00F703D7">
        <w:rPr>
          <w:rFonts w:hint="eastAsia"/>
          <w:szCs w:val="22"/>
          <w:lang w:eastAsia="zh-CN"/>
        </w:rPr>
        <w:t>食生第</w:t>
      </w:r>
      <w:r w:rsidR="00165F36">
        <w:rPr>
          <w:rFonts w:hint="eastAsia"/>
          <w:szCs w:val="22"/>
        </w:rPr>
        <w:t>538</w:t>
      </w:r>
      <w:r w:rsidRPr="00F703D7">
        <w:rPr>
          <w:rFonts w:hint="eastAsia"/>
          <w:szCs w:val="22"/>
          <w:lang w:eastAsia="zh-CN"/>
        </w:rPr>
        <w:t>号</w:t>
      </w:r>
      <w:r>
        <w:rPr>
          <w:rFonts w:hint="eastAsia"/>
          <w:szCs w:val="22"/>
        </w:rPr>
        <w:t xml:space="preserve">　</w:t>
      </w:r>
    </w:p>
    <w:p w14:paraId="6E8CFCB2" w14:textId="127EEC06" w:rsidR="00EA4EA7" w:rsidRDefault="00EA4EA7" w:rsidP="00EA4EA7">
      <w:pPr>
        <w:wordWrap w:val="0"/>
        <w:jc w:val="right"/>
        <w:rPr>
          <w:szCs w:val="22"/>
        </w:rPr>
      </w:pPr>
      <w:r>
        <w:rPr>
          <w:rFonts w:hint="eastAsia"/>
          <w:szCs w:val="22"/>
        </w:rPr>
        <w:t>令和６</w:t>
      </w:r>
      <w:r w:rsidRPr="00F703D7">
        <w:rPr>
          <w:rFonts w:hint="eastAsia"/>
          <w:szCs w:val="22"/>
          <w:lang w:eastAsia="zh-CN"/>
        </w:rPr>
        <w:t>年（20</w:t>
      </w:r>
      <w:r>
        <w:rPr>
          <w:rFonts w:hint="eastAsia"/>
          <w:szCs w:val="22"/>
        </w:rPr>
        <w:t>24</w:t>
      </w:r>
      <w:r w:rsidRPr="00F703D7">
        <w:rPr>
          <w:rFonts w:hint="eastAsia"/>
          <w:szCs w:val="22"/>
          <w:lang w:eastAsia="zh-CN"/>
        </w:rPr>
        <w:t>年）</w:t>
      </w:r>
      <w:r>
        <w:rPr>
          <w:rFonts w:hint="eastAsia"/>
          <w:szCs w:val="22"/>
        </w:rPr>
        <w:t>３</w:t>
      </w:r>
      <w:r w:rsidRPr="00F703D7">
        <w:rPr>
          <w:rFonts w:hint="eastAsia"/>
          <w:szCs w:val="22"/>
          <w:lang w:eastAsia="zh-CN"/>
        </w:rPr>
        <w:t>月</w:t>
      </w:r>
      <w:r w:rsidR="00165F36">
        <w:rPr>
          <w:rFonts w:hint="eastAsia"/>
          <w:szCs w:val="22"/>
        </w:rPr>
        <w:t>22</w:t>
      </w:r>
      <w:r w:rsidRPr="00F703D7">
        <w:rPr>
          <w:rFonts w:hint="eastAsia"/>
          <w:szCs w:val="22"/>
          <w:lang w:eastAsia="zh-CN"/>
        </w:rPr>
        <w:t>日</w:t>
      </w:r>
      <w:r>
        <w:rPr>
          <w:rFonts w:hint="eastAsia"/>
          <w:szCs w:val="22"/>
        </w:rPr>
        <w:t xml:space="preserve">　</w:t>
      </w:r>
    </w:p>
    <w:p w14:paraId="31C738A5" w14:textId="77777777" w:rsidR="00AF1217" w:rsidRPr="00EA4EA7" w:rsidRDefault="00AF1217" w:rsidP="00AF1217">
      <w:pPr>
        <w:spacing w:line="280" w:lineRule="exact"/>
        <w:rPr>
          <w:sz w:val="22"/>
          <w:szCs w:val="22"/>
        </w:rPr>
      </w:pPr>
    </w:p>
    <w:p w14:paraId="42D4CEB5" w14:textId="77777777" w:rsidR="006D2BB2" w:rsidRPr="003B012B" w:rsidRDefault="006D2BB2" w:rsidP="00AF1217">
      <w:pPr>
        <w:spacing w:line="280" w:lineRule="exact"/>
        <w:rPr>
          <w:sz w:val="22"/>
          <w:szCs w:val="22"/>
        </w:rPr>
      </w:pPr>
    </w:p>
    <w:p w14:paraId="790ADB81" w14:textId="77777777" w:rsidR="00AF1217" w:rsidRPr="0073388C" w:rsidRDefault="00AF1217" w:rsidP="00AF1217">
      <w:pPr>
        <w:spacing w:line="320" w:lineRule="exact"/>
        <w:ind w:firstLineChars="100" w:firstLine="240"/>
        <w:rPr>
          <w:szCs w:val="22"/>
        </w:rPr>
      </w:pPr>
      <w:r>
        <w:rPr>
          <w:rFonts w:hint="eastAsia"/>
          <w:szCs w:val="22"/>
        </w:rPr>
        <w:t>関係団体の長　様</w:t>
      </w:r>
    </w:p>
    <w:p w14:paraId="3093D754" w14:textId="77777777" w:rsidR="00AF1217" w:rsidRDefault="00AF1217" w:rsidP="00AF1217">
      <w:pPr>
        <w:rPr>
          <w:szCs w:val="22"/>
        </w:rPr>
      </w:pPr>
    </w:p>
    <w:p w14:paraId="32B887E9" w14:textId="77777777" w:rsidR="006D2BB2" w:rsidRPr="00F703D7" w:rsidRDefault="006D2BB2" w:rsidP="00AF1217">
      <w:pPr>
        <w:rPr>
          <w:szCs w:val="22"/>
        </w:rPr>
      </w:pPr>
    </w:p>
    <w:p w14:paraId="6C42B9AD" w14:textId="77777777" w:rsidR="00AF1217" w:rsidRDefault="00AF1217" w:rsidP="00AF1217">
      <w:pPr>
        <w:ind w:right="380"/>
        <w:jc w:val="right"/>
        <w:rPr>
          <w:szCs w:val="22"/>
        </w:rPr>
      </w:pPr>
      <w:r>
        <w:rPr>
          <w:rFonts w:hint="eastAsia"/>
          <w:szCs w:val="22"/>
        </w:rPr>
        <w:t>長野県</w:t>
      </w:r>
      <w:r w:rsidRPr="00F703D7">
        <w:rPr>
          <w:rFonts w:hint="eastAsia"/>
          <w:szCs w:val="22"/>
        </w:rPr>
        <w:t>健康福祉部長</w:t>
      </w:r>
    </w:p>
    <w:p w14:paraId="56DA1F5A" w14:textId="77777777" w:rsidR="00AF1217" w:rsidRPr="00F703D7" w:rsidRDefault="00AF1217" w:rsidP="00AF1217">
      <w:pPr>
        <w:rPr>
          <w:szCs w:val="22"/>
        </w:rPr>
      </w:pPr>
    </w:p>
    <w:p w14:paraId="08F1A321" w14:textId="77777777" w:rsidR="00AF1217" w:rsidRPr="00F703D7" w:rsidRDefault="00AF1217" w:rsidP="00AF1217">
      <w:pPr>
        <w:rPr>
          <w:szCs w:val="22"/>
        </w:rPr>
      </w:pPr>
    </w:p>
    <w:p w14:paraId="390BDDE3" w14:textId="77777777" w:rsidR="00EA4EA7" w:rsidRPr="00F703D7" w:rsidRDefault="00EA4EA7" w:rsidP="00EA4EA7">
      <w:pPr>
        <w:jc w:val="center"/>
        <w:rPr>
          <w:szCs w:val="22"/>
        </w:rPr>
      </w:pPr>
      <w:r>
        <w:rPr>
          <w:rFonts w:hint="eastAsia"/>
          <w:szCs w:val="22"/>
        </w:rPr>
        <w:t>類又は誘導体として指定されている18項目の香料に関するリスト</w:t>
      </w:r>
      <w:r w:rsidRPr="00CF3DCC">
        <w:rPr>
          <w:rFonts w:hint="eastAsia"/>
          <w:szCs w:val="22"/>
        </w:rPr>
        <w:t>について</w:t>
      </w:r>
      <w:r w:rsidRPr="00961C6F">
        <w:rPr>
          <w:rFonts w:hint="eastAsia"/>
          <w:szCs w:val="22"/>
        </w:rPr>
        <w:t>（通知）</w:t>
      </w:r>
    </w:p>
    <w:p w14:paraId="174C3073" w14:textId="77777777" w:rsidR="00EA4EA7" w:rsidRDefault="00EA4EA7" w:rsidP="00EA4EA7">
      <w:pPr>
        <w:rPr>
          <w:szCs w:val="22"/>
        </w:rPr>
      </w:pPr>
    </w:p>
    <w:p w14:paraId="60EB5D3A" w14:textId="77777777" w:rsidR="00EA4EA7" w:rsidRPr="00152BF1" w:rsidRDefault="00EA4EA7" w:rsidP="00EA4EA7">
      <w:pPr>
        <w:rPr>
          <w:szCs w:val="22"/>
        </w:rPr>
      </w:pPr>
    </w:p>
    <w:p w14:paraId="406475C7" w14:textId="1A92188E" w:rsidR="00EA4EA7" w:rsidRPr="00EA4EA7" w:rsidRDefault="00EA4EA7" w:rsidP="00EA4EA7">
      <w:pPr>
        <w:ind w:firstLineChars="100" w:firstLine="240"/>
        <w:rPr>
          <w:szCs w:val="22"/>
        </w:rPr>
      </w:pPr>
      <w:r>
        <w:rPr>
          <w:rFonts w:hint="eastAsia"/>
          <w:szCs w:val="22"/>
        </w:rPr>
        <w:t>このことについて、令</w:t>
      </w:r>
      <w:r w:rsidRPr="00152BF1">
        <w:rPr>
          <w:rFonts w:hint="eastAsia"/>
          <w:szCs w:val="22"/>
        </w:rPr>
        <w:t>和６年３月15日付け健生食基発0315第</w:t>
      </w:r>
      <w:r>
        <w:rPr>
          <w:rFonts w:hint="eastAsia"/>
          <w:szCs w:val="22"/>
        </w:rPr>
        <w:t>６</w:t>
      </w:r>
      <w:r w:rsidRPr="00152BF1">
        <w:rPr>
          <w:rFonts w:hint="eastAsia"/>
          <w:szCs w:val="22"/>
        </w:rPr>
        <w:t>号及び健生食監発0315第</w:t>
      </w:r>
      <w:r>
        <w:rPr>
          <w:rFonts w:hint="eastAsia"/>
          <w:szCs w:val="22"/>
        </w:rPr>
        <w:t>４</w:t>
      </w:r>
      <w:r w:rsidRPr="00152BF1">
        <w:rPr>
          <w:rFonts w:hint="eastAsia"/>
          <w:szCs w:val="22"/>
        </w:rPr>
        <w:t>号</w:t>
      </w:r>
      <w:r w:rsidR="00165F36">
        <w:rPr>
          <w:rFonts w:hint="eastAsia"/>
          <w:szCs w:val="22"/>
        </w:rPr>
        <w:t>により</w:t>
      </w:r>
      <w:r w:rsidRPr="00152BF1">
        <w:rPr>
          <w:rFonts w:hint="eastAsia"/>
          <w:szCs w:val="22"/>
        </w:rPr>
        <w:t>厚生労働省健康・生活衛生局食品基準審査課長及び食品監視安全課長から、別添のとおり通知がありました</w:t>
      </w:r>
      <w:r>
        <w:rPr>
          <w:rFonts w:hint="eastAsia"/>
          <w:szCs w:val="22"/>
        </w:rPr>
        <w:t>。</w:t>
      </w:r>
    </w:p>
    <w:p w14:paraId="690728DC" w14:textId="77777777" w:rsidR="0061702B" w:rsidRDefault="0061702B" w:rsidP="006D2BB2">
      <w:pPr>
        <w:ind w:firstLineChars="100" w:firstLine="240"/>
        <w:rPr>
          <w:szCs w:val="22"/>
        </w:rPr>
      </w:pPr>
      <w:r>
        <w:rPr>
          <w:rFonts w:hint="eastAsia"/>
          <w:szCs w:val="22"/>
        </w:rPr>
        <w:t>つきましては</w:t>
      </w:r>
      <w:r w:rsidRPr="0061702B">
        <w:rPr>
          <w:rFonts w:hint="eastAsia"/>
          <w:szCs w:val="22"/>
        </w:rPr>
        <w:t>、貴団体の関係者に対する周知について御配意願います。</w:t>
      </w:r>
    </w:p>
    <w:p w14:paraId="52B76A65" w14:textId="77777777" w:rsidR="006D2BB2" w:rsidRDefault="00AF1217" w:rsidP="006D2BB2">
      <w:pPr>
        <w:ind w:firstLineChars="100" w:firstLine="240"/>
        <w:rPr>
          <w:szCs w:val="22"/>
        </w:rPr>
      </w:pPr>
      <w:r>
        <w:rPr>
          <w:rFonts w:hint="eastAsia"/>
          <w:szCs w:val="22"/>
        </w:rPr>
        <w:t>なお、</w:t>
      </w:r>
      <w:r w:rsidR="006D2BB2">
        <w:rPr>
          <w:rFonts w:hint="eastAsia"/>
          <w:szCs w:val="22"/>
        </w:rPr>
        <w:t>通知の別紙に取りまとめられた18項目の香料の範囲に該当することが確認された品目につきましては、以下のURLから確認をお願いします。</w:t>
      </w:r>
    </w:p>
    <w:p w14:paraId="617982CD" w14:textId="77777777" w:rsidR="006D2BB2" w:rsidRDefault="006D2BB2" w:rsidP="006D2BB2">
      <w:pPr>
        <w:ind w:firstLineChars="100" w:firstLine="240"/>
        <w:rPr>
          <w:szCs w:val="22"/>
        </w:rPr>
      </w:pPr>
    </w:p>
    <w:p w14:paraId="0D9BD1B6" w14:textId="77777777" w:rsidR="006D2BB2" w:rsidRDefault="006D2BB2" w:rsidP="006D2BB2">
      <w:pPr>
        <w:ind w:firstLineChars="100" w:firstLine="240"/>
        <w:rPr>
          <w:szCs w:val="22"/>
        </w:rPr>
      </w:pPr>
    </w:p>
    <w:p w14:paraId="2DC8E16D" w14:textId="77777777" w:rsidR="006D2BB2" w:rsidRDefault="006D2BB2" w:rsidP="006D2BB2">
      <w:pPr>
        <w:ind w:firstLineChars="100" w:firstLine="240"/>
        <w:rPr>
          <w:szCs w:val="22"/>
        </w:rPr>
      </w:pPr>
      <w:r>
        <w:rPr>
          <w:rFonts w:hint="eastAsia"/>
          <w:szCs w:val="22"/>
        </w:rPr>
        <w:t>厚生労働省ホームページ</w:t>
      </w:r>
    </w:p>
    <w:p w14:paraId="0E7CCFD1" w14:textId="77777777" w:rsidR="00AF1217" w:rsidRPr="00542A55" w:rsidRDefault="006D2BB2" w:rsidP="00542A55">
      <w:pPr>
        <w:ind w:firstLineChars="100" w:firstLine="240"/>
        <w:rPr>
          <w:szCs w:val="22"/>
        </w:rPr>
      </w:pPr>
      <w:r>
        <w:rPr>
          <w:rFonts w:hint="eastAsia"/>
          <w:szCs w:val="22"/>
        </w:rPr>
        <w:t xml:space="preserve">　</w:t>
      </w:r>
      <w:r w:rsidR="00EA4EA7" w:rsidRPr="00EA4EA7">
        <w:rPr>
          <w:szCs w:val="22"/>
        </w:rPr>
        <w:t>https://www.mhlw.go.jp/content/001031537.pdf</w:t>
      </w:r>
    </w:p>
    <w:p w14:paraId="653D47C3" w14:textId="77777777" w:rsidR="00AF1217" w:rsidRPr="00736704" w:rsidRDefault="00AF1217" w:rsidP="00AF1217">
      <w:pPr>
        <w:rPr>
          <w:vanish/>
        </w:rPr>
      </w:pPr>
    </w:p>
    <w:p w14:paraId="7AF6DE93" w14:textId="77777777" w:rsidR="00AF1217" w:rsidRPr="00292588" w:rsidRDefault="00AF1217" w:rsidP="00AF1217">
      <w:pPr>
        <w:rPr>
          <w:sz w:val="22"/>
          <w:szCs w:val="22"/>
        </w:rPr>
      </w:pPr>
    </w:p>
    <w:tbl>
      <w:tblPr>
        <w:tblpPr w:leftFromText="142" w:rightFromText="142" w:vertAnchor="text" w:horzAnchor="margin" w:tblpXSpec="right" w:tblpY="2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5"/>
      </w:tblGrid>
      <w:tr w:rsidR="00EA4EA7" w:rsidRPr="00EA4EA7" w14:paraId="6FC286F0" w14:textId="77777777" w:rsidTr="00EA4EA7">
        <w:trPr>
          <w:trHeight w:val="1972"/>
        </w:trPr>
        <w:tc>
          <w:tcPr>
            <w:tcW w:w="5005" w:type="dxa"/>
          </w:tcPr>
          <w:p w14:paraId="6BC5AC54" w14:textId="77777777" w:rsidR="00EA4EA7" w:rsidRDefault="00EA4EA7" w:rsidP="00EA4EA7">
            <w:pPr>
              <w:rPr>
                <w:sz w:val="22"/>
                <w:szCs w:val="22"/>
              </w:rPr>
            </w:pPr>
            <w:r>
              <w:rPr>
                <w:rFonts w:hint="eastAsia"/>
                <w:sz w:val="22"/>
                <w:szCs w:val="22"/>
              </w:rPr>
              <w:t>（問合せ先）</w:t>
            </w:r>
          </w:p>
          <w:p w14:paraId="19710755" w14:textId="77777777" w:rsidR="00EA4EA7" w:rsidRPr="00EA4EA7" w:rsidRDefault="00EA4EA7" w:rsidP="00EA4EA7">
            <w:pPr>
              <w:rPr>
                <w:sz w:val="22"/>
                <w:szCs w:val="22"/>
              </w:rPr>
            </w:pPr>
            <w:r w:rsidRPr="00EA4EA7">
              <w:rPr>
                <w:rFonts w:hint="eastAsia"/>
                <w:sz w:val="22"/>
                <w:szCs w:val="22"/>
              </w:rPr>
              <w:t xml:space="preserve">長野県健康福祉部 食品・生活衛生課 食品衛生係　</w:t>
            </w:r>
          </w:p>
          <w:p w14:paraId="20330240" w14:textId="77777777" w:rsidR="00EA4EA7" w:rsidRPr="00EA4EA7" w:rsidRDefault="00EA4EA7" w:rsidP="00EA4EA7">
            <w:pPr>
              <w:rPr>
                <w:sz w:val="22"/>
                <w:szCs w:val="22"/>
                <w:lang w:eastAsia="zh-CN"/>
              </w:rPr>
            </w:pPr>
            <w:r w:rsidRPr="00EA4EA7">
              <w:rPr>
                <w:rFonts w:hint="eastAsia"/>
                <w:sz w:val="22"/>
                <w:szCs w:val="22"/>
                <w:lang w:eastAsia="zh-CN"/>
              </w:rPr>
              <w:t>（担当）</w:t>
            </w:r>
            <w:r w:rsidRPr="00EA4EA7">
              <w:rPr>
                <w:rFonts w:hint="eastAsia"/>
                <w:sz w:val="22"/>
                <w:szCs w:val="22"/>
              </w:rPr>
              <w:t>松本、</w:t>
            </w:r>
            <w:r w:rsidRPr="00EA4EA7">
              <w:rPr>
                <w:rFonts w:hint="eastAsia"/>
                <w:sz w:val="22"/>
                <w:szCs w:val="22"/>
                <w:u w:val="single"/>
              </w:rPr>
              <w:t>河原</w:t>
            </w:r>
          </w:p>
          <w:p w14:paraId="5FEA17D5" w14:textId="77777777" w:rsidR="00EA4EA7" w:rsidRPr="00EA4EA7" w:rsidRDefault="00EA4EA7" w:rsidP="00EA4EA7">
            <w:pPr>
              <w:rPr>
                <w:sz w:val="22"/>
                <w:szCs w:val="22"/>
              </w:rPr>
            </w:pPr>
            <w:r w:rsidRPr="00EA4EA7">
              <w:rPr>
                <w:rFonts w:hint="eastAsia"/>
                <w:sz w:val="22"/>
                <w:szCs w:val="22"/>
              </w:rPr>
              <w:t>直通電話　026-235-7155</w:t>
            </w:r>
          </w:p>
          <w:p w14:paraId="32A12444" w14:textId="77777777" w:rsidR="00EA4EA7" w:rsidRPr="00EA4EA7" w:rsidRDefault="00EA4EA7" w:rsidP="00EA4EA7">
            <w:pPr>
              <w:rPr>
                <w:sz w:val="22"/>
                <w:szCs w:val="22"/>
              </w:rPr>
            </w:pPr>
            <w:r w:rsidRPr="00EA4EA7">
              <w:rPr>
                <w:rFonts w:hint="eastAsia"/>
                <w:sz w:val="22"/>
                <w:szCs w:val="22"/>
              </w:rPr>
              <w:t>ＦＡＸ　　026-232-7288</w:t>
            </w:r>
          </w:p>
          <w:p w14:paraId="6AF90F08" w14:textId="77777777" w:rsidR="00EA4EA7" w:rsidRPr="00EA4EA7" w:rsidRDefault="00EA4EA7" w:rsidP="00EA4EA7">
            <w:pPr>
              <w:rPr>
                <w:sz w:val="22"/>
                <w:szCs w:val="22"/>
              </w:rPr>
            </w:pPr>
            <w:r w:rsidRPr="00EA4EA7">
              <w:rPr>
                <w:rFonts w:hint="eastAsia"/>
                <w:sz w:val="22"/>
                <w:szCs w:val="22"/>
              </w:rPr>
              <w:t>電子ﾒｰﾙ 　shokusei@pref.nagano.lg.jp</w:t>
            </w:r>
          </w:p>
        </w:tc>
      </w:tr>
    </w:tbl>
    <w:p w14:paraId="14BF87B9" w14:textId="77777777" w:rsidR="003E3A9B" w:rsidRPr="00EA4EA7" w:rsidRDefault="003E3A9B" w:rsidP="006D2BB2">
      <w:pPr>
        <w:spacing w:line="280" w:lineRule="exact"/>
        <w:rPr>
          <w:sz w:val="22"/>
          <w:szCs w:val="22"/>
        </w:rPr>
      </w:pPr>
    </w:p>
    <w:sectPr w:rsidR="003E3A9B" w:rsidRPr="00EA4EA7" w:rsidSect="00152BF1">
      <w:pgSz w:w="11906" w:h="16838" w:code="9"/>
      <w:pgMar w:top="1440" w:right="1247" w:bottom="1440" w:left="124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95D6" w14:textId="77777777" w:rsidR="00836643" w:rsidRDefault="00836643" w:rsidP="003453AA">
      <w:r>
        <w:separator/>
      </w:r>
    </w:p>
  </w:endnote>
  <w:endnote w:type="continuationSeparator" w:id="0">
    <w:p w14:paraId="05AAF090" w14:textId="77777777" w:rsidR="00836643" w:rsidRDefault="00836643" w:rsidP="0034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31D" w14:textId="77777777" w:rsidR="00836643" w:rsidRDefault="00836643" w:rsidP="003453AA">
      <w:r>
        <w:separator/>
      </w:r>
    </w:p>
  </w:footnote>
  <w:footnote w:type="continuationSeparator" w:id="0">
    <w:p w14:paraId="6AFD33A7" w14:textId="77777777" w:rsidR="00836643" w:rsidRDefault="00836643" w:rsidP="0034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1CE"/>
    <w:rsid w:val="000144D9"/>
    <w:rsid w:val="00014755"/>
    <w:rsid w:val="00027575"/>
    <w:rsid w:val="00033C58"/>
    <w:rsid w:val="00037D51"/>
    <w:rsid w:val="00043422"/>
    <w:rsid w:val="00055486"/>
    <w:rsid w:val="00075AB5"/>
    <w:rsid w:val="0009163E"/>
    <w:rsid w:val="00091D38"/>
    <w:rsid w:val="000B6D6C"/>
    <w:rsid w:val="000C6682"/>
    <w:rsid w:val="000E4E07"/>
    <w:rsid w:val="000F4E6C"/>
    <w:rsid w:val="0011433B"/>
    <w:rsid w:val="00124F45"/>
    <w:rsid w:val="001335AE"/>
    <w:rsid w:val="00152BF1"/>
    <w:rsid w:val="00165E81"/>
    <w:rsid w:val="00165F36"/>
    <w:rsid w:val="00183AA2"/>
    <w:rsid w:val="00196A74"/>
    <w:rsid w:val="001B20D1"/>
    <w:rsid w:val="001E2120"/>
    <w:rsid w:val="001E6DD4"/>
    <w:rsid w:val="00212E9D"/>
    <w:rsid w:val="00213EFB"/>
    <w:rsid w:val="00214378"/>
    <w:rsid w:val="00247905"/>
    <w:rsid w:val="00272575"/>
    <w:rsid w:val="002737D6"/>
    <w:rsid w:val="00276271"/>
    <w:rsid w:val="002A71E2"/>
    <w:rsid w:val="002D00BA"/>
    <w:rsid w:val="002E6416"/>
    <w:rsid w:val="0030478C"/>
    <w:rsid w:val="003221B5"/>
    <w:rsid w:val="00341157"/>
    <w:rsid w:val="003453AA"/>
    <w:rsid w:val="00366AF4"/>
    <w:rsid w:val="00376C57"/>
    <w:rsid w:val="00376F71"/>
    <w:rsid w:val="00385F88"/>
    <w:rsid w:val="003935B4"/>
    <w:rsid w:val="003B012B"/>
    <w:rsid w:val="003E3A9B"/>
    <w:rsid w:val="003F3955"/>
    <w:rsid w:val="00402E88"/>
    <w:rsid w:val="00421DA8"/>
    <w:rsid w:val="004661B9"/>
    <w:rsid w:val="004666A6"/>
    <w:rsid w:val="00484156"/>
    <w:rsid w:val="004857D7"/>
    <w:rsid w:val="00496F76"/>
    <w:rsid w:val="004D78E9"/>
    <w:rsid w:val="00515552"/>
    <w:rsid w:val="00522675"/>
    <w:rsid w:val="00522747"/>
    <w:rsid w:val="00527B22"/>
    <w:rsid w:val="00537404"/>
    <w:rsid w:val="00537D32"/>
    <w:rsid w:val="00542A55"/>
    <w:rsid w:val="00553B37"/>
    <w:rsid w:val="0055696F"/>
    <w:rsid w:val="00585617"/>
    <w:rsid w:val="005940B6"/>
    <w:rsid w:val="005977AD"/>
    <w:rsid w:val="005E52AD"/>
    <w:rsid w:val="005E7777"/>
    <w:rsid w:val="0061149E"/>
    <w:rsid w:val="0061702B"/>
    <w:rsid w:val="0064176E"/>
    <w:rsid w:val="006420BD"/>
    <w:rsid w:val="00642211"/>
    <w:rsid w:val="00650C19"/>
    <w:rsid w:val="00675A4E"/>
    <w:rsid w:val="006B3215"/>
    <w:rsid w:val="006D2BB2"/>
    <w:rsid w:val="006F398C"/>
    <w:rsid w:val="006F6053"/>
    <w:rsid w:val="00710A3C"/>
    <w:rsid w:val="0073388C"/>
    <w:rsid w:val="00735EB7"/>
    <w:rsid w:val="00736704"/>
    <w:rsid w:val="007401C4"/>
    <w:rsid w:val="00742DBC"/>
    <w:rsid w:val="00745C01"/>
    <w:rsid w:val="00750F21"/>
    <w:rsid w:val="00751949"/>
    <w:rsid w:val="00755DF5"/>
    <w:rsid w:val="007906AB"/>
    <w:rsid w:val="007918E2"/>
    <w:rsid w:val="0079400D"/>
    <w:rsid w:val="007B3AD7"/>
    <w:rsid w:val="007C526E"/>
    <w:rsid w:val="00806567"/>
    <w:rsid w:val="008068B6"/>
    <w:rsid w:val="0082104A"/>
    <w:rsid w:val="00836643"/>
    <w:rsid w:val="00850228"/>
    <w:rsid w:val="00862DBC"/>
    <w:rsid w:val="00865C8A"/>
    <w:rsid w:val="00880D43"/>
    <w:rsid w:val="008A405B"/>
    <w:rsid w:val="008A5014"/>
    <w:rsid w:val="008C444C"/>
    <w:rsid w:val="008E11C0"/>
    <w:rsid w:val="009108C1"/>
    <w:rsid w:val="00911D12"/>
    <w:rsid w:val="0093524F"/>
    <w:rsid w:val="00945145"/>
    <w:rsid w:val="00961C6F"/>
    <w:rsid w:val="00987313"/>
    <w:rsid w:val="00992AF4"/>
    <w:rsid w:val="00994340"/>
    <w:rsid w:val="009A4B34"/>
    <w:rsid w:val="009B08B5"/>
    <w:rsid w:val="009B7683"/>
    <w:rsid w:val="009C56A7"/>
    <w:rsid w:val="009C5C27"/>
    <w:rsid w:val="009E60CB"/>
    <w:rsid w:val="009F75B8"/>
    <w:rsid w:val="00A0745E"/>
    <w:rsid w:val="00A41D65"/>
    <w:rsid w:val="00A7083A"/>
    <w:rsid w:val="00A73EAA"/>
    <w:rsid w:val="00AC0D55"/>
    <w:rsid w:val="00AC57F9"/>
    <w:rsid w:val="00AD13E3"/>
    <w:rsid w:val="00AF1217"/>
    <w:rsid w:val="00B1372F"/>
    <w:rsid w:val="00B36EE1"/>
    <w:rsid w:val="00B601CE"/>
    <w:rsid w:val="00B716DA"/>
    <w:rsid w:val="00BB1525"/>
    <w:rsid w:val="00C208E9"/>
    <w:rsid w:val="00C25220"/>
    <w:rsid w:val="00C73984"/>
    <w:rsid w:val="00C85169"/>
    <w:rsid w:val="00C9767E"/>
    <w:rsid w:val="00C97914"/>
    <w:rsid w:val="00CA349C"/>
    <w:rsid w:val="00CB4A0A"/>
    <w:rsid w:val="00CE1BD3"/>
    <w:rsid w:val="00CF34F1"/>
    <w:rsid w:val="00CF3DCC"/>
    <w:rsid w:val="00CF672D"/>
    <w:rsid w:val="00D27021"/>
    <w:rsid w:val="00D72388"/>
    <w:rsid w:val="00DC2C01"/>
    <w:rsid w:val="00DE4E7A"/>
    <w:rsid w:val="00E3455F"/>
    <w:rsid w:val="00E63F1D"/>
    <w:rsid w:val="00E7677F"/>
    <w:rsid w:val="00E83ED0"/>
    <w:rsid w:val="00EA4EA7"/>
    <w:rsid w:val="00EA754F"/>
    <w:rsid w:val="00EE316E"/>
    <w:rsid w:val="00EE6C68"/>
    <w:rsid w:val="00EF523F"/>
    <w:rsid w:val="00F07AD6"/>
    <w:rsid w:val="00F21C17"/>
    <w:rsid w:val="00F6145A"/>
    <w:rsid w:val="00F703D7"/>
    <w:rsid w:val="00F800E0"/>
    <w:rsid w:val="00FA1A09"/>
    <w:rsid w:val="00FE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1C762D"/>
  <w15:chartTrackingRefBased/>
  <w15:docId w15:val="{CB1C7C2B-BA8A-4197-8428-ACE94D72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53AA"/>
    <w:pPr>
      <w:tabs>
        <w:tab w:val="center" w:pos="4252"/>
        <w:tab w:val="right" w:pos="8504"/>
      </w:tabs>
      <w:snapToGrid w:val="0"/>
    </w:pPr>
  </w:style>
  <w:style w:type="character" w:customStyle="1" w:styleId="a4">
    <w:name w:val="ヘッダー (文字)"/>
    <w:link w:val="a3"/>
    <w:rsid w:val="003453AA"/>
    <w:rPr>
      <w:rFonts w:ascii="ＭＳ 明朝"/>
      <w:kern w:val="2"/>
      <w:sz w:val="24"/>
      <w:szCs w:val="24"/>
    </w:rPr>
  </w:style>
  <w:style w:type="paragraph" w:styleId="a5">
    <w:name w:val="footer"/>
    <w:basedOn w:val="a"/>
    <w:link w:val="a6"/>
    <w:rsid w:val="003453AA"/>
    <w:pPr>
      <w:tabs>
        <w:tab w:val="center" w:pos="4252"/>
        <w:tab w:val="right" w:pos="8504"/>
      </w:tabs>
      <w:snapToGrid w:val="0"/>
    </w:pPr>
  </w:style>
  <w:style w:type="character" w:customStyle="1" w:styleId="a6">
    <w:name w:val="フッター (文字)"/>
    <w:link w:val="a5"/>
    <w:rsid w:val="003453AA"/>
    <w:rPr>
      <w:rFonts w:ascii="ＭＳ 明朝"/>
      <w:kern w:val="2"/>
      <w:sz w:val="24"/>
      <w:szCs w:val="24"/>
    </w:rPr>
  </w:style>
  <w:style w:type="paragraph" w:customStyle="1" w:styleId="a7">
    <w:name w:val="(ｱ) 見出し１０"/>
    <w:basedOn w:val="a"/>
    <w:rsid w:val="003E3A9B"/>
    <w:rPr>
      <w:rFonts w:ascii="Century"/>
      <w:sz w:val="21"/>
    </w:rPr>
  </w:style>
  <w:style w:type="paragraph" w:styleId="a8">
    <w:name w:val="Balloon Text"/>
    <w:basedOn w:val="a"/>
    <w:link w:val="a9"/>
    <w:rsid w:val="00522675"/>
    <w:rPr>
      <w:rFonts w:ascii="Arial" w:eastAsia="ＭＳ ゴシック" w:hAnsi="Arial"/>
      <w:sz w:val="18"/>
      <w:szCs w:val="18"/>
    </w:rPr>
  </w:style>
  <w:style w:type="character" w:customStyle="1" w:styleId="a9">
    <w:name w:val="吹き出し (文字)"/>
    <w:link w:val="a8"/>
    <w:rsid w:val="00522675"/>
    <w:rPr>
      <w:rFonts w:ascii="Arial" w:eastAsia="ＭＳ ゴシック" w:hAnsi="Arial" w:cs="Times New Roman"/>
      <w:kern w:val="2"/>
      <w:sz w:val="18"/>
      <w:szCs w:val="18"/>
    </w:rPr>
  </w:style>
  <w:style w:type="character" w:styleId="aa">
    <w:name w:val="Hyperlink"/>
    <w:rsid w:val="00880D43"/>
    <w:rPr>
      <w:color w:val="0000FF"/>
      <w:u w:val="single"/>
    </w:rPr>
  </w:style>
  <w:style w:type="character" w:styleId="ab">
    <w:name w:val="FollowedHyperlink"/>
    <w:rsid w:val="00880D43"/>
    <w:rPr>
      <w:color w:val="800080"/>
      <w:u w:val="single"/>
    </w:rPr>
  </w:style>
  <w:style w:type="paragraph" w:styleId="ac">
    <w:name w:val="Note Heading"/>
    <w:basedOn w:val="a"/>
    <w:next w:val="a"/>
    <w:link w:val="ad"/>
    <w:rsid w:val="005977AD"/>
    <w:pPr>
      <w:jc w:val="center"/>
    </w:pPr>
    <w:rPr>
      <w:szCs w:val="22"/>
    </w:rPr>
  </w:style>
  <w:style w:type="character" w:customStyle="1" w:styleId="ad">
    <w:name w:val="記 (文字)"/>
    <w:link w:val="ac"/>
    <w:rsid w:val="005977AD"/>
    <w:rPr>
      <w:rFonts w:ascii="ＭＳ 明朝"/>
      <w:kern w:val="2"/>
      <w:sz w:val="24"/>
      <w:szCs w:val="22"/>
    </w:rPr>
  </w:style>
  <w:style w:type="paragraph" w:styleId="ae">
    <w:name w:val="Closing"/>
    <w:basedOn w:val="a"/>
    <w:link w:val="af"/>
    <w:rsid w:val="005977AD"/>
    <w:pPr>
      <w:jc w:val="right"/>
    </w:pPr>
    <w:rPr>
      <w:szCs w:val="22"/>
    </w:rPr>
  </w:style>
  <w:style w:type="character" w:customStyle="1" w:styleId="af">
    <w:name w:val="結語 (文字)"/>
    <w:link w:val="ae"/>
    <w:rsid w:val="005977AD"/>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8884">
      <w:bodyDiv w:val="1"/>
      <w:marLeft w:val="0"/>
      <w:marRight w:val="0"/>
      <w:marTop w:val="0"/>
      <w:marBottom w:val="0"/>
      <w:divBdr>
        <w:top w:val="none" w:sz="0" w:space="0" w:color="auto"/>
        <w:left w:val="none" w:sz="0" w:space="0" w:color="auto"/>
        <w:bottom w:val="none" w:sz="0" w:space="0" w:color="auto"/>
        <w:right w:val="none" w:sz="0" w:space="0" w:color="auto"/>
      </w:divBdr>
    </w:div>
    <w:div w:id="968702148">
      <w:bodyDiv w:val="1"/>
      <w:marLeft w:val="0"/>
      <w:marRight w:val="0"/>
      <w:marTop w:val="0"/>
      <w:marBottom w:val="0"/>
      <w:divBdr>
        <w:top w:val="none" w:sz="0" w:space="0" w:color="auto"/>
        <w:left w:val="none" w:sz="0" w:space="0" w:color="auto"/>
        <w:bottom w:val="none" w:sz="0" w:space="0" w:color="auto"/>
        <w:right w:val="none" w:sz="0" w:space="0" w:color="auto"/>
      </w:divBdr>
    </w:div>
    <w:div w:id="1333946498">
      <w:bodyDiv w:val="1"/>
      <w:marLeft w:val="0"/>
      <w:marRight w:val="0"/>
      <w:marTop w:val="0"/>
      <w:marBottom w:val="0"/>
      <w:divBdr>
        <w:top w:val="none" w:sz="0" w:space="0" w:color="auto"/>
        <w:left w:val="none" w:sz="0" w:space="0" w:color="auto"/>
        <w:bottom w:val="none" w:sz="0" w:space="0" w:color="auto"/>
        <w:right w:val="none" w:sz="0" w:space="0" w:color="auto"/>
      </w:divBdr>
    </w:div>
    <w:div w:id="20957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ACEF-4461-4123-A0EF-51CCB6C6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（第２案）</vt:lpstr>
      <vt:lpstr>（第２案）</vt:lpstr>
    </vt:vector>
  </TitlesOfParts>
  <Company>長野県庁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（第２案）</dc:title>
  <dc:subject/>
  <dc:creator>N0560012</dc:creator>
  <cp:keywords/>
  <cp:lastModifiedBy>河原　慎一郎</cp:lastModifiedBy>
  <cp:revision>3</cp:revision>
  <cp:lastPrinted>2019-03-06T01:58:00Z</cp:lastPrinted>
  <dcterms:created xsi:type="dcterms:W3CDTF">2024-03-22T04:30:00Z</dcterms:created>
  <dcterms:modified xsi:type="dcterms:W3CDTF">2024-03-22T06:11:00Z</dcterms:modified>
</cp:coreProperties>
</file>